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F2598" w14:textId="7D1DE872" w:rsidR="004F4B4E" w:rsidRDefault="005B6C3C" w:rsidP="0067332C">
      <w:pPr>
        <w:ind w:left="730"/>
        <w:jc w:val="center"/>
        <w:rPr>
          <w:rFonts w:cs="Arial"/>
        </w:rPr>
      </w:pPr>
      <w:r>
        <w:rPr>
          <w:noProof/>
          <w:lang w:eastAsia="en-GB"/>
        </w:rPr>
        <w:drawing>
          <wp:anchor distT="0" distB="0" distL="114300" distR="114300" simplePos="0" relativeHeight="251658240" behindDoc="1" locked="0" layoutInCell="1" allowOverlap="1" wp14:anchorId="1A2BBB3C" wp14:editId="63A09B30">
            <wp:simplePos x="0" y="0"/>
            <wp:positionH relativeFrom="margin">
              <wp:align>left</wp:align>
            </wp:positionH>
            <wp:positionV relativeFrom="margin">
              <wp:posOffset>-485140</wp:posOffset>
            </wp:positionV>
            <wp:extent cx="1949450" cy="1129030"/>
            <wp:effectExtent l="0" t="0" r="0" b="0"/>
            <wp:wrapSquare wrapText="bothSides"/>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L logo (RGB).png"/>
                    <pic:cNvPicPr/>
                  </pic:nvPicPr>
                  <pic:blipFill>
                    <a:blip r:embed="rId11">
                      <a:extLst>
                        <a:ext uri="{28A0092B-C50C-407E-A947-70E740481C1C}">
                          <a14:useLocalDpi xmlns:a14="http://schemas.microsoft.com/office/drawing/2010/main" val="0"/>
                        </a:ext>
                      </a:extLst>
                    </a:blip>
                    <a:stretch>
                      <a:fillRect/>
                    </a:stretch>
                  </pic:blipFill>
                  <pic:spPr>
                    <a:xfrm>
                      <a:off x="0" y="0"/>
                      <a:ext cx="1949450" cy="1129030"/>
                    </a:xfrm>
                    <a:prstGeom prst="rect">
                      <a:avLst/>
                    </a:prstGeom>
                  </pic:spPr>
                </pic:pic>
              </a:graphicData>
            </a:graphic>
            <wp14:sizeRelH relativeFrom="page">
              <wp14:pctWidth>0</wp14:pctWidth>
            </wp14:sizeRelH>
            <wp14:sizeRelV relativeFrom="page">
              <wp14:pctHeight>0</wp14:pctHeight>
            </wp14:sizeRelV>
          </wp:anchor>
        </w:drawing>
      </w:r>
    </w:p>
    <w:p w14:paraId="1A51FA62" w14:textId="6F0E6AB1" w:rsidR="004F4B4E" w:rsidRPr="008F7C54" w:rsidRDefault="004F4B4E" w:rsidP="004F4B4E">
      <w:pPr>
        <w:ind w:left="730"/>
        <w:jc w:val="right"/>
        <w:rPr>
          <w:rFonts w:cs="Arial"/>
        </w:rPr>
      </w:pPr>
    </w:p>
    <w:p w14:paraId="55FF43FD" w14:textId="35B05939" w:rsidR="004F4B4E" w:rsidRPr="008F7C54" w:rsidRDefault="004F4B4E" w:rsidP="004F4B4E">
      <w:pPr>
        <w:ind w:left="730"/>
        <w:jc w:val="right"/>
        <w:rPr>
          <w:rFonts w:cs="Arial"/>
        </w:rPr>
      </w:pPr>
    </w:p>
    <w:p w14:paraId="3CE01834" w14:textId="2C6C3E94" w:rsidR="004F4B4E" w:rsidRPr="008F7C54" w:rsidRDefault="004F4B4E" w:rsidP="004F4B4E">
      <w:pPr>
        <w:ind w:left="730"/>
        <w:jc w:val="right"/>
        <w:rPr>
          <w:rFonts w:cs="Arial"/>
        </w:rPr>
      </w:pPr>
    </w:p>
    <w:p w14:paraId="7C0D4DD1" w14:textId="77777777" w:rsidR="004F4B4E" w:rsidRPr="008F7C54" w:rsidRDefault="004F4B4E" w:rsidP="004F4B4E">
      <w:pPr>
        <w:ind w:left="730"/>
        <w:jc w:val="right"/>
        <w:rPr>
          <w:rFonts w:cs="Arial"/>
        </w:rPr>
      </w:pPr>
    </w:p>
    <w:p w14:paraId="256F3D58" w14:textId="64787B45" w:rsidR="004F4B4E" w:rsidRPr="008F7C54" w:rsidRDefault="004F4B4E" w:rsidP="004F4B4E">
      <w:pPr>
        <w:ind w:left="730"/>
        <w:jc w:val="right"/>
        <w:rPr>
          <w:rFonts w:cs="Arial"/>
        </w:rPr>
      </w:pPr>
    </w:p>
    <w:p w14:paraId="37911A88" w14:textId="77777777" w:rsidR="004F4B4E" w:rsidRPr="008F7C54" w:rsidRDefault="004F4B4E" w:rsidP="004F4B4E">
      <w:pPr>
        <w:ind w:left="730"/>
        <w:jc w:val="right"/>
        <w:rPr>
          <w:rFonts w:cs="Arial"/>
        </w:rPr>
      </w:pPr>
    </w:p>
    <w:p w14:paraId="54B3AAC6" w14:textId="576C6D94" w:rsidR="004F4B4E" w:rsidRPr="008F7C54" w:rsidRDefault="004F4B4E" w:rsidP="004F4B4E">
      <w:pPr>
        <w:ind w:left="730"/>
        <w:jc w:val="right"/>
        <w:rPr>
          <w:rFonts w:cs="Arial"/>
        </w:rPr>
      </w:pPr>
    </w:p>
    <w:p w14:paraId="0BAB3FD4" w14:textId="77777777" w:rsidR="004F4B4E" w:rsidRPr="008F7C54" w:rsidRDefault="004F4B4E" w:rsidP="004F4B4E">
      <w:pPr>
        <w:ind w:left="730"/>
        <w:jc w:val="right"/>
        <w:rPr>
          <w:rFonts w:cs="Arial"/>
        </w:rPr>
      </w:pPr>
    </w:p>
    <w:p w14:paraId="43BC6FF2" w14:textId="08290E5C" w:rsidR="004F4B4E" w:rsidRPr="008F7C54" w:rsidRDefault="004F4B4E" w:rsidP="004F4B4E">
      <w:pPr>
        <w:ind w:left="730"/>
        <w:jc w:val="right"/>
        <w:rPr>
          <w:rFonts w:cs="Arial"/>
        </w:rPr>
      </w:pPr>
    </w:p>
    <w:p w14:paraId="2F1F7F24" w14:textId="77777777" w:rsidR="004F4B4E" w:rsidRPr="008F7C54" w:rsidRDefault="004F4B4E" w:rsidP="004F4B4E">
      <w:pPr>
        <w:ind w:left="730"/>
        <w:jc w:val="right"/>
        <w:rPr>
          <w:rFonts w:cs="Arial"/>
        </w:rPr>
      </w:pPr>
    </w:p>
    <w:p w14:paraId="665D54F4" w14:textId="2D51DB7B" w:rsidR="004F4B4E" w:rsidRPr="008F7C54" w:rsidRDefault="004F4B4E" w:rsidP="004F4B4E">
      <w:pPr>
        <w:ind w:left="730"/>
        <w:jc w:val="right"/>
        <w:rPr>
          <w:rFonts w:cs="Arial"/>
        </w:rPr>
      </w:pPr>
    </w:p>
    <w:p w14:paraId="2590FC6B" w14:textId="77777777" w:rsidR="004F4B4E" w:rsidRPr="008F7C54" w:rsidRDefault="004F4B4E" w:rsidP="004F4B4E">
      <w:pPr>
        <w:ind w:left="730"/>
        <w:jc w:val="right"/>
        <w:rPr>
          <w:rFonts w:cs="Arial"/>
        </w:rPr>
      </w:pPr>
    </w:p>
    <w:p w14:paraId="46305E4D" w14:textId="3EDEA7B6" w:rsidR="004F4B4E" w:rsidRPr="008F7C54" w:rsidRDefault="004F4B4E" w:rsidP="004F4B4E">
      <w:pPr>
        <w:ind w:left="730"/>
        <w:jc w:val="right"/>
        <w:rPr>
          <w:rFonts w:cs="Arial"/>
        </w:rPr>
      </w:pPr>
    </w:p>
    <w:p w14:paraId="489E8A1C" w14:textId="77777777" w:rsidR="004F4B4E" w:rsidRPr="008F7C54" w:rsidRDefault="004F4B4E" w:rsidP="004F4B4E">
      <w:pPr>
        <w:ind w:left="730"/>
        <w:jc w:val="right"/>
        <w:rPr>
          <w:rFonts w:cs="Arial"/>
        </w:rPr>
      </w:pPr>
    </w:p>
    <w:p w14:paraId="052541B9" w14:textId="0F243A38" w:rsidR="004F4B4E" w:rsidRPr="008F7C54" w:rsidRDefault="004F4B4E" w:rsidP="004F4B4E">
      <w:pPr>
        <w:ind w:left="730"/>
        <w:jc w:val="right"/>
        <w:rPr>
          <w:rFonts w:cs="Arial"/>
        </w:rPr>
      </w:pPr>
    </w:p>
    <w:p w14:paraId="0156F8C1" w14:textId="77777777" w:rsidR="004F4B4E" w:rsidRPr="008F7C54" w:rsidRDefault="004F4B4E" w:rsidP="004F4B4E">
      <w:pPr>
        <w:ind w:left="730"/>
        <w:jc w:val="right"/>
        <w:rPr>
          <w:rFonts w:cs="Arial"/>
        </w:rPr>
      </w:pPr>
    </w:p>
    <w:p w14:paraId="0091AD7A" w14:textId="77777777" w:rsidR="004F4B4E" w:rsidRPr="008F7C54" w:rsidRDefault="004F4B4E" w:rsidP="004F4B4E">
      <w:pPr>
        <w:ind w:left="730"/>
        <w:jc w:val="right"/>
        <w:rPr>
          <w:rFonts w:cs="Arial"/>
        </w:rPr>
      </w:pPr>
    </w:p>
    <w:p w14:paraId="6FB8DEFC" w14:textId="77777777" w:rsidR="004F4B4E" w:rsidRPr="008F7C54" w:rsidRDefault="004F4B4E" w:rsidP="004F4B4E">
      <w:pPr>
        <w:ind w:left="730"/>
        <w:jc w:val="right"/>
        <w:rPr>
          <w:rFonts w:cs="Arial"/>
        </w:rPr>
      </w:pPr>
    </w:p>
    <w:p w14:paraId="224F61B2" w14:textId="77777777" w:rsidR="004F4B4E" w:rsidRPr="008F7C54" w:rsidRDefault="004F4B4E" w:rsidP="004F4B4E">
      <w:pPr>
        <w:ind w:left="730"/>
        <w:jc w:val="right"/>
        <w:rPr>
          <w:rFonts w:cs="Arial"/>
        </w:rPr>
      </w:pPr>
    </w:p>
    <w:p w14:paraId="4B174209" w14:textId="5D144FEC" w:rsidR="002D08BE" w:rsidRDefault="008A3016" w:rsidP="008A3016">
      <w:pPr>
        <w:pStyle w:val="Title"/>
      </w:pPr>
      <w:r w:rsidRPr="008F7C54">
        <w:t xml:space="preserve">OCL </w:t>
      </w:r>
      <w:r w:rsidR="002D08BE">
        <w:t>Co</w:t>
      </w:r>
      <w:r w:rsidR="00C22970">
        <w:t xml:space="preserve">-located </w:t>
      </w:r>
      <w:r w:rsidR="002D08BE">
        <w:t>Schools</w:t>
      </w:r>
    </w:p>
    <w:p w14:paraId="5A63A36F" w14:textId="258C8E9D" w:rsidR="004F4B4E" w:rsidRPr="008F7C54" w:rsidRDefault="002D08BE" w:rsidP="008A3016">
      <w:pPr>
        <w:pStyle w:val="Title"/>
      </w:pPr>
      <w:r>
        <w:t xml:space="preserve">Safeguarding </w:t>
      </w:r>
      <w:r w:rsidR="004F4B4E" w:rsidRPr="008F7C54">
        <w:t>Policy</w:t>
      </w:r>
    </w:p>
    <w:p w14:paraId="3B81B4E3" w14:textId="73277979" w:rsidR="004F4B4E" w:rsidRDefault="002D08BE" w:rsidP="008A3016">
      <w:pPr>
        <w:pStyle w:val="Title"/>
        <w:rPr>
          <w:sz w:val="40"/>
          <w:szCs w:val="40"/>
        </w:rPr>
      </w:pPr>
      <w:r>
        <w:rPr>
          <w:sz w:val="40"/>
          <w:szCs w:val="40"/>
        </w:rPr>
        <w:t>March 2020</w:t>
      </w:r>
      <w:r w:rsidR="00CE751C">
        <w:rPr>
          <w:sz w:val="40"/>
          <w:szCs w:val="40"/>
        </w:rPr>
        <w:t xml:space="preserve"> v2</w:t>
      </w:r>
    </w:p>
    <w:p w14:paraId="4C6C0E8B" w14:textId="6876C070" w:rsidR="00520EAB" w:rsidRPr="00520EAB" w:rsidRDefault="00520EAB" w:rsidP="00520EAB">
      <w:pPr>
        <w:spacing w:line="480" w:lineRule="auto"/>
        <w:jc w:val="right"/>
        <w:rPr>
          <w:sz w:val="28"/>
        </w:rPr>
      </w:pPr>
    </w:p>
    <w:p w14:paraId="7E7FB275" w14:textId="11045514" w:rsidR="00520EAB" w:rsidRPr="00520EAB" w:rsidRDefault="00520EAB" w:rsidP="00520EAB">
      <w:pPr>
        <w:spacing w:line="480" w:lineRule="auto"/>
        <w:jc w:val="right"/>
        <w:rPr>
          <w:sz w:val="28"/>
        </w:rPr>
      </w:pPr>
      <w:r w:rsidRPr="00520EAB">
        <w:rPr>
          <w:sz w:val="28"/>
        </w:rPr>
        <w:t>Oasis Academy New Oak</w:t>
      </w:r>
    </w:p>
    <w:p w14:paraId="26F2B650" w14:textId="77777777" w:rsidR="00520EAB" w:rsidRPr="00520EAB" w:rsidRDefault="00520EAB" w:rsidP="00520EAB">
      <w:pPr>
        <w:spacing w:line="480" w:lineRule="auto"/>
        <w:jc w:val="right"/>
        <w:rPr>
          <w:sz w:val="28"/>
        </w:rPr>
      </w:pPr>
      <w:r w:rsidRPr="00520EAB">
        <w:rPr>
          <w:sz w:val="28"/>
        </w:rPr>
        <w:t>Oasis Academy John Williams</w:t>
      </w:r>
    </w:p>
    <w:p w14:paraId="4848E59E" w14:textId="77777777" w:rsidR="00520EAB" w:rsidRPr="00520EAB" w:rsidRDefault="00520EAB" w:rsidP="00520EAB">
      <w:pPr>
        <w:spacing w:line="480" w:lineRule="auto"/>
        <w:jc w:val="right"/>
        <w:rPr>
          <w:sz w:val="28"/>
        </w:rPr>
      </w:pPr>
      <w:r w:rsidRPr="00520EAB">
        <w:rPr>
          <w:sz w:val="28"/>
        </w:rPr>
        <w:t xml:space="preserve">Oasis Academy </w:t>
      </w:r>
      <w:proofErr w:type="spellStart"/>
      <w:r w:rsidRPr="00520EAB">
        <w:rPr>
          <w:sz w:val="28"/>
        </w:rPr>
        <w:t>Brislington</w:t>
      </w:r>
      <w:proofErr w:type="spellEnd"/>
    </w:p>
    <w:p w14:paraId="6E409CA8" w14:textId="77777777" w:rsidR="00520EAB" w:rsidRPr="00520EAB" w:rsidRDefault="00520EAB" w:rsidP="00520EAB"/>
    <w:p w14:paraId="7A0540F4" w14:textId="14137D68" w:rsidR="008A4594" w:rsidRDefault="008A4594" w:rsidP="004F4B4E">
      <w:pPr>
        <w:ind w:left="3600"/>
        <w:jc w:val="right"/>
        <w:rPr>
          <w:b/>
          <w:color w:val="06096A"/>
          <w:sz w:val="40"/>
          <w:szCs w:val="40"/>
        </w:rPr>
      </w:pPr>
      <w:bookmarkStart w:id="0" w:name="_GoBack"/>
      <w:bookmarkEnd w:id="0"/>
    </w:p>
    <w:p w14:paraId="4ABEAD89" w14:textId="77777777" w:rsidR="00520EAB" w:rsidRPr="008F7C54" w:rsidRDefault="00520EAB" w:rsidP="004F4B4E">
      <w:pPr>
        <w:ind w:left="3600"/>
        <w:jc w:val="right"/>
        <w:rPr>
          <w:b/>
          <w:color w:val="06096A"/>
          <w:sz w:val="40"/>
          <w:szCs w:val="40"/>
        </w:rPr>
      </w:pPr>
    </w:p>
    <w:p w14:paraId="3699BE56" w14:textId="3012BEAE" w:rsidR="00B84ECD" w:rsidRPr="008F7C54" w:rsidRDefault="00B84ECD" w:rsidP="008A3016">
      <w:pPr>
        <w:pStyle w:val="Title"/>
        <w:rPr>
          <w:sz w:val="28"/>
          <w:szCs w:val="28"/>
        </w:rPr>
      </w:pPr>
    </w:p>
    <w:p w14:paraId="4327C016" w14:textId="29633724" w:rsidR="008A4594" w:rsidRPr="008F7C54" w:rsidRDefault="008A4594" w:rsidP="008A3016">
      <w:pPr>
        <w:pStyle w:val="Title"/>
      </w:pPr>
    </w:p>
    <w:p w14:paraId="6700D379" w14:textId="77777777" w:rsidR="009D5C36" w:rsidRPr="008F7C54" w:rsidRDefault="009D5C36" w:rsidP="004F4B4E">
      <w:pPr>
        <w:widowControl w:val="0"/>
        <w:autoSpaceDE w:val="0"/>
        <w:autoSpaceDN w:val="0"/>
        <w:adjustRightInd w:val="0"/>
        <w:spacing w:line="320" w:lineRule="exact"/>
        <w:ind w:left="567" w:right="-142"/>
        <w:rPr>
          <w:rFonts w:cs="Arial"/>
        </w:rPr>
      </w:pPr>
    </w:p>
    <w:p w14:paraId="25BDADBD" w14:textId="77777777" w:rsidR="004F4B4E" w:rsidRPr="008F7C54" w:rsidRDefault="004F4B4E">
      <w:pPr>
        <w:spacing w:line="259" w:lineRule="auto"/>
        <w:rPr>
          <w:rFonts w:cs="Arial"/>
        </w:rPr>
      </w:pPr>
      <w:r w:rsidRPr="008F7C54">
        <w:rPr>
          <w:rFonts w:cs="Arial"/>
        </w:rPr>
        <w:br w:type="page"/>
      </w:r>
    </w:p>
    <w:p w14:paraId="232C2318" w14:textId="74D299F8" w:rsidR="004F4B4E" w:rsidRPr="008F7C54" w:rsidRDefault="004F4B4E" w:rsidP="004F4B4E">
      <w:pPr>
        <w:rPr>
          <w:rFonts w:cs="Arial"/>
          <w:sz w:val="20"/>
          <w:szCs w:val="20"/>
        </w:rPr>
        <w:sectPr w:rsidR="004F4B4E" w:rsidRPr="008F7C54" w:rsidSect="00071DA2">
          <w:headerReference w:type="even" r:id="rId12"/>
          <w:headerReference w:type="default" r:id="rId13"/>
          <w:footerReference w:type="even" r:id="rId14"/>
          <w:footerReference w:type="default" r:id="rId15"/>
          <w:headerReference w:type="first" r:id="rId16"/>
          <w:footerReference w:type="first" r:id="rId17"/>
          <w:pgSz w:w="11906" w:h="16838" w:code="9"/>
          <w:pgMar w:top="1440" w:right="1080" w:bottom="1440" w:left="1080" w:header="720" w:footer="720" w:gutter="0"/>
          <w:cols w:space="720"/>
          <w:docGrid w:linePitch="299"/>
        </w:sectPr>
      </w:pPr>
    </w:p>
    <w:p w14:paraId="6F4B1553" w14:textId="56CCCEE9" w:rsidR="00144491" w:rsidRPr="008F7C54" w:rsidRDefault="005E584E" w:rsidP="000D4FB3">
      <w:pPr>
        <w:pStyle w:val="Heading1"/>
        <w:ind w:left="568"/>
      </w:pPr>
      <w:bookmarkStart w:id="1" w:name="_Toc10018662"/>
      <w:r w:rsidRPr="008F7C54">
        <w:lastRenderedPageBreak/>
        <w:t>Key</w:t>
      </w:r>
      <w:r w:rsidR="00774651" w:rsidRPr="008F7C54">
        <w:t xml:space="preserve"> Contacts for Safeguarding and Child P</w:t>
      </w:r>
      <w:r w:rsidRPr="008F7C54">
        <w:t xml:space="preserve">rotection at </w:t>
      </w:r>
      <w:r w:rsidR="00585A54" w:rsidRPr="008F7C54">
        <w:t xml:space="preserve">the </w:t>
      </w:r>
      <w:r w:rsidRPr="008F7C54">
        <w:t>Academy</w:t>
      </w:r>
      <w:bookmarkEnd w:id="1"/>
    </w:p>
    <w:p w14:paraId="2E7E078A" w14:textId="77777777" w:rsidR="005E584E" w:rsidRPr="00071DA2" w:rsidRDefault="005E584E" w:rsidP="00144491">
      <w:pPr>
        <w:pStyle w:val="ListParagraph"/>
        <w:widowControl w:val="0"/>
        <w:autoSpaceDE w:val="0"/>
        <w:autoSpaceDN w:val="0"/>
        <w:adjustRightInd w:val="0"/>
        <w:spacing w:after="0" w:line="320" w:lineRule="exact"/>
        <w:ind w:left="567" w:right="-142"/>
        <w:rPr>
          <w:rFonts w:cs="Arial"/>
          <w:sz w:val="16"/>
          <w:szCs w:val="16"/>
        </w:rPr>
      </w:pPr>
    </w:p>
    <w:p w14:paraId="5F89358F" w14:textId="77777777" w:rsidR="00044FAE" w:rsidRPr="008F7C54" w:rsidRDefault="00044FAE" w:rsidP="00044FAE">
      <w:pPr>
        <w:pStyle w:val="ListParagraph"/>
        <w:widowControl w:val="0"/>
        <w:autoSpaceDE w:val="0"/>
        <w:autoSpaceDN w:val="0"/>
        <w:adjustRightInd w:val="0"/>
        <w:spacing w:after="0" w:line="320" w:lineRule="exact"/>
        <w:ind w:left="567" w:right="-142"/>
        <w:rPr>
          <w:rFonts w:cs="Arial"/>
        </w:rPr>
      </w:pPr>
      <w:r w:rsidRPr="008F7C54">
        <w:rPr>
          <w:rFonts w:cs="Arial"/>
          <w:b/>
        </w:rPr>
        <w:t>Principal</w:t>
      </w:r>
      <w:r w:rsidRPr="008F7C54">
        <w:rPr>
          <w:rFonts w:cs="Arial"/>
        </w:rPr>
        <w:t>:</w:t>
      </w:r>
      <w:r>
        <w:rPr>
          <w:rFonts w:cs="Arial"/>
        </w:rPr>
        <w:t xml:space="preserve"> Oasis New Oak</w:t>
      </w:r>
      <w:r>
        <w:rPr>
          <w:rFonts w:cs="Arial"/>
        </w:rPr>
        <w:tab/>
      </w:r>
      <w:r>
        <w:rPr>
          <w:rFonts w:cs="Arial"/>
        </w:rPr>
        <w:tab/>
      </w:r>
      <w:r>
        <w:rPr>
          <w:rFonts w:cs="Arial"/>
        </w:rPr>
        <w:tab/>
      </w:r>
      <w:r>
        <w:rPr>
          <w:rFonts w:cs="Arial"/>
        </w:rPr>
        <w:tab/>
      </w:r>
      <w:r w:rsidRPr="00852F58">
        <w:rPr>
          <w:rFonts w:cs="Arial"/>
          <w:b/>
        </w:rPr>
        <w:t>Muriel Wilkins</w:t>
      </w:r>
    </w:p>
    <w:p w14:paraId="2DD8A5DD" w14:textId="77777777" w:rsidR="00044FAE" w:rsidRPr="008F7C54" w:rsidRDefault="00044FAE" w:rsidP="00044FAE">
      <w:pPr>
        <w:pStyle w:val="ListParagraph"/>
        <w:widowControl w:val="0"/>
        <w:autoSpaceDE w:val="0"/>
        <w:autoSpaceDN w:val="0"/>
        <w:adjustRightInd w:val="0"/>
        <w:spacing w:after="0" w:line="320" w:lineRule="exact"/>
        <w:ind w:left="567" w:right="-142"/>
        <w:rPr>
          <w:rFonts w:cs="Arial"/>
        </w:rPr>
      </w:pPr>
      <w:r w:rsidRPr="008F7C54">
        <w:rPr>
          <w:rFonts w:cs="Arial"/>
        </w:rPr>
        <w:t>Contact email:</w:t>
      </w:r>
      <w:r>
        <w:rPr>
          <w:rFonts w:cs="Arial"/>
        </w:rPr>
        <w:tab/>
      </w:r>
      <w:r>
        <w:rPr>
          <w:rFonts w:cs="Arial"/>
        </w:rPr>
        <w:tab/>
      </w:r>
      <w:r>
        <w:rPr>
          <w:rFonts w:cs="Arial"/>
        </w:rPr>
        <w:tab/>
      </w:r>
      <w:r>
        <w:rPr>
          <w:rFonts w:cs="Arial"/>
        </w:rPr>
        <w:tab/>
      </w:r>
      <w:r>
        <w:rPr>
          <w:rFonts w:cs="Arial"/>
        </w:rPr>
        <w:tab/>
      </w:r>
      <w:r>
        <w:rPr>
          <w:rFonts w:cs="Arial"/>
        </w:rPr>
        <w:tab/>
        <w:t>Muriel.wilkins@oasisnewoak.org</w:t>
      </w:r>
    </w:p>
    <w:p w14:paraId="6B5FCCE0" w14:textId="77777777" w:rsidR="00044FAE" w:rsidRDefault="00044FAE" w:rsidP="00044FAE">
      <w:pPr>
        <w:pStyle w:val="ListParagraph"/>
        <w:widowControl w:val="0"/>
        <w:autoSpaceDE w:val="0"/>
        <w:autoSpaceDN w:val="0"/>
        <w:adjustRightInd w:val="0"/>
        <w:spacing w:after="0" w:line="320" w:lineRule="exact"/>
        <w:ind w:left="567" w:right="-142"/>
        <w:rPr>
          <w:rFonts w:cs="Arial"/>
        </w:rPr>
      </w:pPr>
      <w:r>
        <w:rPr>
          <w:rFonts w:cs="Arial"/>
        </w:rPr>
        <w:tab/>
      </w:r>
      <w:r>
        <w:rPr>
          <w:rFonts w:cs="Arial"/>
        </w:rPr>
        <w:tab/>
      </w:r>
      <w:r>
        <w:rPr>
          <w:rFonts w:cs="Arial"/>
        </w:rPr>
        <w:tab/>
      </w:r>
      <w:r>
        <w:rPr>
          <w:rFonts w:cs="Arial"/>
        </w:rPr>
        <w:tab/>
      </w:r>
      <w:r>
        <w:rPr>
          <w:rFonts w:cs="Arial"/>
        </w:rPr>
        <w:tab/>
      </w:r>
      <w:r>
        <w:rPr>
          <w:rFonts w:cs="Arial"/>
        </w:rPr>
        <w:tab/>
      </w:r>
    </w:p>
    <w:p w14:paraId="5543930D" w14:textId="77777777" w:rsidR="00044FAE" w:rsidRDefault="00044FAE" w:rsidP="00044FAE">
      <w:pPr>
        <w:pStyle w:val="ListParagraph"/>
        <w:widowControl w:val="0"/>
        <w:autoSpaceDE w:val="0"/>
        <w:autoSpaceDN w:val="0"/>
        <w:adjustRightInd w:val="0"/>
        <w:spacing w:after="0" w:line="320" w:lineRule="exact"/>
        <w:ind w:left="567" w:right="-142"/>
        <w:rPr>
          <w:rFonts w:cs="Arial"/>
        </w:rPr>
      </w:pPr>
      <w:r w:rsidRPr="00A70EEB">
        <w:rPr>
          <w:rFonts w:cs="Arial"/>
          <w:b/>
        </w:rPr>
        <w:t>Principal</w:t>
      </w:r>
      <w:r>
        <w:rPr>
          <w:rFonts w:cs="Arial"/>
        </w:rPr>
        <w:t>: Oasis John Williams</w:t>
      </w:r>
      <w:r>
        <w:rPr>
          <w:rFonts w:cs="Arial"/>
        </w:rPr>
        <w:tab/>
      </w:r>
      <w:r>
        <w:rPr>
          <w:rFonts w:cs="Arial"/>
        </w:rPr>
        <w:tab/>
      </w:r>
      <w:r>
        <w:rPr>
          <w:rFonts w:cs="Arial"/>
        </w:rPr>
        <w:tab/>
      </w:r>
      <w:r>
        <w:rPr>
          <w:rFonts w:cs="Arial"/>
        </w:rPr>
        <w:tab/>
      </w:r>
      <w:r w:rsidRPr="00A70EEB">
        <w:rPr>
          <w:rFonts w:cs="Arial"/>
          <w:b/>
        </w:rPr>
        <w:t>Victoria Boomer-Clark</w:t>
      </w:r>
    </w:p>
    <w:p w14:paraId="1C6D464C" w14:textId="77777777" w:rsidR="00044FAE" w:rsidRDefault="00044FAE" w:rsidP="00044FAE">
      <w:pPr>
        <w:pStyle w:val="ListParagraph"/>
        <w:widowControl w:val="0"/>
        <w:autoSpaceDE w:val="0"/>
        <w:autoSpaceDN w:val="0"/>
        <w:adjustRightInd w:val="0"/>
        <w:spacing w:after="0" w:line="320" w:lineRule="exact"/>
        <w:ind w:left="567" w:right="-142"/>
        <w:rPr>
          <w:rFonts w:cs="Arial"/>
        </w:rPr>
      </w:pPr>
      <w:r w:rsidRPr="00A70EEB">
        <w:rPr>
          <w:rFonts w:cs="Arial"/>
        </w:rPr>
        <w:t>Contact email</w:t>
      </w:r>
      <w:r w:rsidRPr="00A70EEB">
        <w:rPr>
          <w:rFonts w:cs="Arial"/>
        </w:rPr>
        <w:tab/>
      </w:r>
      <w:r>
        <w:rPr>
          <w:rFonts w:cs="Arial"/>
          <w:b/>
        </w:rPr>
        <w:tab/>
      </w:r>
      <w:r>
        <w:rPr>
          <w:rFonts w:cs="Arial"/>
          <w:b/>
        </w:rPr>
        <w:tab/>
      </w:r>
      <w:r>
        <w:rPr>
          <w:rFonts w:cs="Arial"/>
          <w:b/>
        </w:rPr>
        <w:tab/>
      </w:r>
      <w:r>
        <w:rPr>
          <w:rFonts w:cs="Arial"/>
          <w:b/>
        </w:rPr>
        <w:tab/>
      </w:r>
      <w:r>
        <w:rPr>
          <w:rFonts w:cs="Arial"/>
          <w:b/>
        </w:rPr>
        <w:tab/>
      </w:r>
      <w:r>
        <w:rPr>
          <w:rFonts w:cs="Arial"/>
        </w:rPr>
        <w:t>Victoria.boomer@oasisjohnwilliams.org</w:t>
      </w:r>
    </w:p>
    <w:p w14:paraId="272E8CA8" w14:textId="77777777" w:rsidR="00044FAE" w:rsidRDefault="00044FAE" w:rsidP="00044FAE">
      <w:pPr>
        <w:pStyle w:val="ListParagraph"/>
        <w:widowControl w:val="0"/>
        <w:autoSpaceDE w:val="0"/>
        <w:autoSpaceDN w:val="0"/>
        <w:adjustRightInd w:val="0"/>
        <w:spacing w:after="0" w:line="320" w:lineRule="exact"/>
        <w:ind w:left="567" w:right="-142"/>
        <w:rPr>
          <w:rFonts w:cs="Arial"/>
        </w:rPr>
      </w:pPr>
    </w:p>
    <w:p w14:paraId="3FD6C19A" w14:textId="77777777" w:rsidR="00044FAE" w:rsidRPr="00A70EEB" w:rsidRDefault="00044FAE" w:rsidP="00044FAE">
      <w:pPr>
        <w:pStyle w:val="ListParagraph"/>
        <w:widowControl w:val="0"/>
        <w:autoSpaceDE w:val="0"/>
        <w:autoSpaceDN w:val="0"/>
        <w:adjustRightInd w:val="0"/>
        <w:spacing w:after="0" w:line="320" w:lineRule="exact"/>
        <w:ind w:left="567" w:right="-142"/>
        <w:rPr>
          <w:rFonts w:cs="Arial"/>
          <w:b/>
        </w:rPr>
      </w:pPr>
      <w:r w:rsidRPr="00A70EEB">
        <w:rPr>
          <w:rFonts w:cs="Arial"/>
          <w:b/>
        </w:rPr>
        <w:t>Principal</w:t>
      </w:r>
      <w:r>
        <w:rPr>
          <w:rFonts w:cs="Arial"/>
        </w:rPr>
        <w:t xml:space="preserve">: Oasis </w:t>
      </w:r>
      <w:proofErr w:type="spellStart"/>
      <w:r>
        <w:rPr>
          <w:rFonts w:cs="Arial"/>
        </w:rPr>
        <w:t>Brislington</w:t>
      </w:r>
      <w:proofErr w:type="spellEnd"/>
      <w:r w:rsidRPr="00A70EEB">
        <w:rPr>
          <w:rFonts w:cs="Arial"/>
        </w:rPr>
        <w:tab/>
      </w:r>
      <w:r w:rsidRPr="00A70EEB">
        <w:rPr>
          <w:rFonts w:cs="Arial"/>
        </w:rPr>
        <w:tab/>
      </w:r>
      <w:r w:rsidRPr="00A70EEB">
        <w:rPr>
          <w:rFonts w:cs="Arial"/>
        </w:rPr>
        <w:tab/>
      </w:r>
      <w:r w:rsidRPr="00A70EEB">
        <w:rPr>
          <w:rFonts w:cs="Arial"/>
        </w:rPr>
        <w:tab/>
      </w:r>
      <w:r w:rsidRPr="00A70EEB">
        <w:rPr>
          <w:rFonts w:cs="Arial"/>
          <w:b/>
        </w:rPr>
        <w:t>Peter Knight</w:t>
      </w:r>
    </w:p>
    <w:p w14:paraId="2CCE101B" w14:textId="77777777" w:rsidR="00044FAE" w:rsidRPr="00A70EEB" w:rsidRDefault="00044FAE" w:rsidP="00044FAE">
      <w:pPr>
        <w:pStyle w:val="ListParagraph"/>
        <w:widowControl w:val="0"/>
        <w:autoSpaceDE w:val="0"/>
        <w:autoSpaceDN w:val="0"/>
        <w:adjustRightInd w:val="0"/>
        <w:spacing w:after="0" w:line="320" w:lineRule="exact"/>
        <w:ind w:left="567" w:right="-142"/>
        <w:rPr>
          <w:rFonts w:cs="Arial"/>
        </w:rPr>
      </w:pPr>
      <w:r w:rsidRPr="00A70EEB">
        <w:rPr>
          <w:rFonts w:cs="Arial"/>
        </w:rPr>
        <w:t>Contact email:</w:t>
      </w:r>
      <w:r>
        <w:rPr>
          <w:rFonts w:cs="Arial"/>
        </w:rPr>
        <w:tab/>
      </w:r>
      <w:r>
        <w:rPr>
          <w:rFonts w:cs="Arial"/>
        </w:rPr>
        <w:tab/>
      </w:r>
      <w:r>
        <w:rPr>
          <w:rFonts w:cs="Arial"/>
        </w:rPr>
        <w:tab/>
      </w:r>
      <w:r>
        <w:rPr>
          <w:rFonts w:cs="Arial"/>
        </w:rPr>
        <w:tab/>
      </w:r>
      <w:r>
        <w:rPr>
          <w:rFonts w:cs="Arial"/>
        </w:rPr>
        <w:tab/>
      </w:r>
      <w:r>
        <w:rPr>
          <w:rFonts w:cs="Arial"/>
        </w:rPr>
        <w:tab/>
        <w:t>peter.knight@oasisbrislington.org</w:t>
      </w:r>
    </w:p>
    <w:p w14:paraId="784CA982" w14:textId="77777777" w:rsidR="00044FAE" w:rsidRPr="00071DA2" w:rsidRDefault="00044FAE" w:rsidP="00044FAE">
      <w:pPr>
        <w:pStyle w:val="NoSpacing"/>
        <w:rPr>
          <w:sz w:val="12"/>
          <w:szCs w:val="16"/>
        </w:rPr>
      </w:pPr>
    </w:p>
    <w:p w14:paraId="300FC7EE" w14:textId="77777777" w:rsidR="00044FAE" w:rsidRPr="003A0220" w:rsidRDefault="00044FAE" w:rsidP="00044FAE">
      <w:pPr>
        <w:pStyle w:val="ListParagraph"/>
        <w:widowControl w:val="0"/>
        <w:autoSpaceDE w:val="0"/>
        <w:autoSpaceDN w:val="0"/>
        <w:adjustRightInd w:val="0"/>
        <w:spacing w:after="0" w:line="320" w:lineRule="exact"/>
        <w:ind w:left="567" w:right="-142"/>
        <w:rPr>
          <w:rFonts w:cs="Arial"/>
        </w:rPr>
      </w:pPr>
      <w:r w:rsidRPr="008F7C54">
        <w:rPr>
          <w:rFonts w:cs="Arial"/>
          <w:b/>
        </w:rPr>
        <w:t>Designated safeguarding lead</w:t>
      </w:r>
      <w:r>
        <w:rPr>
          <w:rFonts w:cs="Arial"/>
          <w:b/>
        </w:rPr>
        <w:t xml:space="preserve"> New Oak</w:t>
      </w:r>
      <w:r w:rsidRPr="008F7C54">
        <w:rPr>
          <w:rFonts w:cs="Arial"/>
          <w:b/>
        </w:rPr>
        <w:t>:</w:t>
      </w:r>
      <w:r>
        <w:rPr>
          <w:rFonts w:cs="Arial"/>
          <w:b/>
        </w:rPr>
        <w:tab/>
      </w:r>
      <w:r>
        <w:rPr>
          <w:rFonts w:cs="Arial"/>
          <w:b/>
        </w:rPr>
        <w:tab/>
      </w:r>
      <w:r w:rsidRPr="00852F58">
        <w:rPr>
          <w:rFonts w:cs="Arial"/>
          <w:b/>
        </w:rPr>
        <w:t>Sinead Walsh</w:t>
      </w:r>
    </w:p>
    <w:p w14:paraId="6875B7EC" w14:textId="77777777" w:rsidR="00044FAE" w:rsidRPr="008F7C54" w:rsidRDefault="00044FAE" w:rsidP="00044FAE">
      <w:pPr>
        <w:pStyle w:val="ListParagraph"/>
        <w:widowControl w:val="0"/>
        <w:autoSpaceDE w:val="0"/>
        <w:autoSpaceDN w:val="0"/>
        <w:adjustRightInd w:val="0"/>
        <w:spacing w:after="0" w:line="320" w:lineRule="exact"/>
        <w:ind w:left="567" w:right="-142"/>
        <w:rPr>
          <w:rFonts w:cs="Arial"/>
        </w:rPr>
      </w:pPr>
      <w:r w:rsidRPr="008F7C54">
        <w:rPr>
          <w:rFonts w:cs="Arial"/>
        </w:rPr>
        <w:t>Contact email:</w:t>
      </w:r>
      <w:r>
        <w:rPr>
          <w:rFonts w:cs="Arial"/>
        </w:rPr>
        <w:tab/>
      </w:r>
      <w:r>
        <w:rPr>
          <w:rFonts w:cs="Arial"/>
        </w:rPr>
        <w:tab/>
      </w:r>
      <w:r>
        <w:rPr>
          <w:rFonts w:cs="Arial"/>
        </w:rPr>
        <w:tab/>
      </w:r>
      <w:r>
        <w:rPr>
          <w:rFonts w:cs="Arial"/>
        </w:rPr>
        <w:tab/>
      </w:r>
      <w:r>
        <w:rPr>
          <w:rFonts w:cs="Arial"/>
        </w:rPr>
        <w:tab/>
      </w:r>
      <w:r>
        <w:rPr>
          <w:rFonts w:cs="Arial"/>
        </w:rPr>
        <w:tab/>
        <w:t>Sinead.walsh@oasisnewoak.org</w:t>
      </w:r>
    </w:p>
    <w:p w14:paraId="071DB6FF" w14:textId="77777777" w:rsidR="00044FAE" w:rsidRDefault="00044FAE" w:rsidP="00044FAE">
      <w:pPr>
        <w:pStyle w:val="ListParagraph"/>
        <w:widowControl w:val="0"/>
        <w:autoSpaceDE w:val="0"/>
        <w:autoSpaceDN w:val="0"/>
        <w:adjustRightInd w:val="0"/>
        <w:spacing w:after="0" w:line="320" w:lineRule="exact"/>
        <w:ind w:left="567" w:right="-142"/>
        <w:rPr>
          <w:rFonts w:cs="Arial"/>
        </w:rPr>
      </w:pPr>
      <w:r w:rsidRPr="008F7C54">
        <w:rPr>
          <w:rFonts w:cs="Arial"/>
        </w:rPr>
        <w:t>Telephone:</w:t>
      </w:r>
      <w:r>
        <w:rPr>
          <w:rFonts w:cs="Arial"/>
        </w:rPr>
        <w:tab/>
      </w:r>
      <w:r>
        <w:rPr>
          <w:rFonts w:cs="Arial"/>
        </w:rPr>
        <w:tab/>
      </w:r>
      <w:r>
        <w:rPr>
          <w:rFonts w:cs="Arial"/>
        </w:rPr>
        <w:tab/>
      </w:r>
      <w:r>
        <w:rPr>
          <w:rFonts w:cs="Arial"/>
        </w:rPr>
        <w:tab/>
      </w:r>
      <w:r>
        <w:rPr>
          <w:rFonts w:cs="Arial"/>
        </w:rPr>
        <w:tab/>
      </w:r>
      <w:r>
        <w:rPr>
          <w:rFonts w:cs="Arial"/>
        </w:rPr>
        <w:tab/>
        <w:t>07971814276</w:t>
      </w:r>
    </w:p>
    <w:p w14:paraId="1A021B72" w14:textId="77777777" w:rsidR="00044FAE" w:rsidRDefault="00044FAE" w:rsidP="00044FAE">
      <w:pPr>
        <w:pStyle w:val="ListParagraph"/>
        <w:widowControl w:val="0"/>
        <w:autoSpaceDE w:val="0"/>
        <w:autoSpaceDN w:val="0"/>
        <w:adjustRightInd w:val="0"/>
        <w:spacing w:after="0" w:line="320" w:lineRule="exact"/>
        <w:ind w:left="567" w:right="-142"/>
        <w:rPr>
          <w:rFonts w:cs="Arial"/>
        </w:rPr>
      </w:pPr>
    </w:p>
    <w:p w14:paraId="5DE3B0D7" w14:textId="77777777" w:rsidR="00044FAE" w:rsidRPr="00A70EEB" w:rsidRDefault="00044FAE" w:rsidP="00044FAE">
      <w:pPr>
        <w:widowControl w:val="0"/>
        <w:autoSpaceDE w:val="0"/>
        <w:autoSpaceDN w:val="0"/>
        <w:adjustRightInd w:val="0"/>
        <w:spacing w:line="320" w:lineRule="exact"/>
        <w:ind w:right="-142" w:firstLine="567"/>
        <w:rPr>
          <w:rFonts w:cs="Arial"/>
          <w:b/>
        </w:rPr>
      </w:pPr>
      <w:r w:rsidRPr="00A70EEB">
        <w:rPr>
          <w:rFonts w:cs="Arial"/>
          <w:b/>
        </w:rPr>
        <w:t>Designated safeguarding lead</w:t>
      </w:r>
      <w:r>
        <w:rPr>
          <w:rFonts w:cs="Arial"/>
          <w:b/>
        </w:rPr>
        <w:t xml:space="preserve"> John Williams</w:t>
      </w:r>
      <w:r w:rsidRPr="00A70EEB">
        <w:rPr>
          <w:rFonts w:cs="Arial"/>
          <w:b/>
        </w:rPr>
        <w:t>:</w:t>
      </w:r>
      <w:r>
        <w:rPr>
          <w:rFonts w:cs="Arial"/>
          <w:b/>
        </w:rPr>
        <w:tab/>
      </w:r>
      <w:r w:rsidRPr="00A70EEB">
        <w:rPr>
          <w:rFonts w:cs="Arial"/>
          <w:b/>
        </w:rPr>
        <w:t>Andrea Rea</w:t>
      </w:r>
    </w:p>
    <w:p w14:paraId="03040C70" w14:textId="77777777" w:rsidR="00044FAE" w:rsidRPr="008F7C54" w:rsidRDefault="00044FAE" w:rsidP="00044FAE">
      <w:pPr>
        <w:pStyle w:val="ListParagraph"/>
        <w:widowControl w:val="0"/>
        <w:autoSpaceDE w:val="0"/>
        <w:autoSpaceDN w:val="0"/>
        <w:adjustRightInd w:val="0"/>
        <w:spacing w:after="0" w:line="320" w:lineRule="exact"/>
        <w:ind w:left="567" w:right="-142"/>
        <w:rPr>
          <w:rFonts w:cs="Arial"/>
        </w:rPr>
      </w:pPr>
      <w:r w:rsidRPr="008F7C54">
        <w:rPr>
          <w:rFonts w:cs="Arial"/>
        </w:rPr>
        <w:t>Contact email:</w:t>
      </w:r>
      <w:r>
        <w:rPr>
          <w:rFonts w:cs="Arial"/>
        </w:rPr>
        <w:tab/>
      </w:r>
      <w:r>
        <w:rPr>
          <w:rFonts w:cs="Arial"/>
        </w:rPr>
        <w:tab/>
      </w:r>
      <w:r>
        <w:rPr>
          <w:rFonts w:cs="Arial"/>
        </w:rPr>
        <w:tab/>
      </w:r>
      <w:r>
        <w:rPr>
          <w:rFonts w:cs="Arial"/>
        </w:rPr>
        <w:tab/>
      </w:r>
      <w:r>
        <w:rPr>
          <w:rFonts w:cs="Arial"/>
        </w:rPr>
        <w:tab/>
      </w:r>
      <w:r>
        <w:rPr>
          <w:rFonts w:cs="Arial"/>
        </w:rPr>
        <w:tab/>
        <w:t>andrea.rea@oasisjohnwilliams.org</w:t>
      </w:r>
    </w:p>
    <w:p w14:paraId="4D5DE07B" w14:textId="77777777" w:rsidR="00044FAE" w:rsidRDefault="00044FAE" w:rsidP="00044FAE">
      <w:pPr>
        <w:pStyle w:val="ListParagraph"/>
        <w:widowControl w:val="0"/>
        <w:autoSpaceDE w:val="0"/>
        <w:autoSpaceDN w:val="0"/>
        <w:adjustRightInd w:val="0"/>
        <w:spacing w:after="0" w:line="320" w:lineRule="exact"/>
        <w:ind w:left="567" w:right="-142"/>
        <w:rPr>
          <w:rFonts w:cs="Arial"/>
        </w:rPr>
      </w:pPr>
      <w:r w:rsidRPr="008F7C54">
        <w:rPr>
          <w:rFonts w:cs="Arial"/>
        </w:rPr>
        <w:t>Telephone:</w:t>
      </w:r>
      <w:r>
        <w:rPr>
          <w:rFonts w:cs="Arial"/>
        </w:rPr>
        <w:tab/>
      </w:r>
      <w:r>
        <w:rPr>
          <w:rFonts w:cs="Arial"/>
        </w:rPr>
        <w:tab/>
      </w:r>
      <w:r>
        <w:rPr>
          <w:rFonts w:cs="Arial"/>
        </w:rPr>
        <w:tab/>
      </w:r>
      <w:r>
        <w:rPr>
          <w:rFonts w:cs="Arial"/>
        </w:rPr>
        <w:tab/>
      </w:r>
      <w:r>
        <w:rPr>
          <w:rFonts w:cs="Arial"/>
        </w:rPr>
        <w:tab/>
      </w:r>
      <w:r>
        <w:rPr>
          <w:rFonts w:cs="Arial"/>
        </w:rPr>
        <w:tab/>
        <w:t>07422073079</w:t>
      </w:r>
      <w:r>
        <w:rPr>
          <w:rFonts w:cs="Arial"/>
        </w:rPr>
        <w:tab/>
      </w:r>
      <w:r>
        <w:rPr>
          <w:rFonts w:cs="Arial"/>
        </w:rPr>
        <w:tab/>
      </w:r>
      <w:r>
        <w:rPr>
          <w:rFonts w:cs="Arial"/>
        </w:rPr>
        <w:tab/>
      </w:r>
      <w:r>
        <w:rPr>
          <w:rFonts w:cs="Arial"/>
        </w:rPr>
        <w:tab/>
      </w:r>
      <w:r>
        <w:rPr>
          <w:rFonts w:cs="Arial"/>
        </w:rPr>
        <w:tab/>
      </w:r>
      <w:r>
        <w:rPr>
          <w:rFonts w:cs="Arial"/>
        </w:rPr>
        <w:tab/>
      </w:r>
    </w:p>
    <w:p w14:paraId="2579A694" w14:textId="77777777" w:rsidR="00044FAE" w:rsidRDefault="00044FAE" w:rsidP="00044FAE">
      <w:pPr>
        <w:pStyle w:val="ListParagraph"/>
        <w:widowControl w:val="0"/>
        <w:autoSpaceDE w:val="0"/>
        <w:autoSpaceDN w:val="0"/>
        <w:adjustRightInd w:val="0"/>
        <w:spacing w:after="0" w:line="320" w:lineRule="exact"/>
        <w:ind w:left="567" w:right="-142"/>
        <w:rPr>
          <w:rFonts w:cs="Arial"/>
        </w:rPr>
      </w:pPr>
      <w:r w:rsidRPr="00A70EEB">
        <w:rPr>
          <w:rFonts w:cs="Arial"/>
          <w:b/>
        </w:rPr>
        <w:t xml:space="preserve">Designated safeguarding lead </w:t>
      </w:r>
      <w:proofErr w:type="spellStart"/>
      <w:r w:rsidRPr="00A70EEB">
        <w:rPr>
          <w:rFonts w:cs="Arial"/>
          <w:b/>
        </w:rPr>
        <w:t>Brislington</w:t>
      </w:r>
      <w:proofErr w:type="spellEnd"/>
      <w:r w:rsidRPr="00A70EEB">
        <w:rPr>
          <w:rFonts w:cs="Arial"/>
          <w:b/>
        </w:rPr>
        <w:t>:</w:t>
      </w:r>
      <w:r>
        <w:rPr>
          <w:rFonts w:cs="Arial"/>
        </w:rPr>
        <w:tab/>
      </w:r>
      <w:r>
        <w:rPr>
          <w:rFonts w:cs="Arial"/>
        </w:rPr>
        <w:tab/>
      </w:r>
      <w:r w:rsidRPr="00A70EEB">
        <w:rPr>
          <w:rFonts w:cs="Arial"/>
          <w:b/>
        </w:rPr>
        <w:t>Natasha Pugh</w:t>
      </w:r>
    </w:p>
    <w:p w14:paraId="46F848B8" w14:textId="77777777" w:rsidR="00044FAE" w:rsidRDefault="00044FAE" w:rsidP="00044FAE">
      <w:pPr>
        <w:pStyle w:val="ListParagraph"/>
        <w:widowControl w:val="0"/>
        <w:autoSpaceDE w:val="0"/>
        <w:autoSpaceDN w:val="0"/>
        <w:adjustRightInd w:val="0"/>
        <w:spacing w:after="0" w:line="320" w:lineRule="exact"/>
        <w:ind w:left="567" w:right="-142"/>
        <w:rPr>
          <w:rFonts w:cs="Arial"/>
        </w:rPr>
      </w:pPr>
      <w:r>
        <w:rPr>
          <w:rFonts w:cs="Arial"/>
        </w:rPr>
        <w:t>Contact email:</w:t>
      </w:r>
      <w:r>
        <w:rPr>
          <w:rFonts w:cs="Arial"/>
        </w:rPr>
        <w:tab/>
      </w:r>
      <w:r>
        <w:rPr>
          <w:rFonts w:cs="Arial"/>
        </w:rPr>
        <w:tab/>
      </w:r>
      <w:r>
        <w:rPr>
          <w:rFonts w:cs="Arial"/>
        </w:rPr>
        <w:tab/>
      </w:r>
      <w:r>
        <w:rPr>
          <w:rFonts w:cs="Arial"/>
        </w:rPr>
        <w:tab/>
      </w:r>
      <w:r>
        <w:rPr>
          <w:rFonts w:cs="Arial"/>
        </w:rPr>
        <w:tab/>
      </w:r>
      <w:r>
        <w:rPr>
          <w:rFonts w:cs="Arial"/>
        </w:rPr>
        <w:tab/>
        <w:t>Natasha.pugh@oasisbrislington.org</w:t>
      </w:r>
    </w:p>
    <w:p w14:paraId="3E0A833A" w14:textId="77777777" w:rsidR="00044FAE" w:rsidRPr="008F7C54" w:rsidRDefault="00044FAE" w:rsidP="00044FAE">
      <w:pPr>
        <w:pStyle w:val="ListParagraph"/>
        <w:widowControl w:val="0"/>
        <w:autoSpaceDE w:val="0"/>
        <w:autoSpaceDN w:val="0"/>
        <w:adjustRightInd w:val="0"/>
        <w:spacing w:after="0" w:line="320" w:lineRule="exact"/>
        <w:ind w:left="567" w:right="-142"/>
        <w:rPr>
          <w:rFonts w:cs="Arial"/>
        </w:rPr>
      </w:pPr>
      <w:r>
        <w:rPr>
          <w:rFonts w:cs="Arial"/>
        </w:rPr>
        <w:t>Telephone:</w:t>
      </w:r>
      <w:r>
        <w:rPr>
          <w:rFonts w:cs="Arial"/>
        </w:rPr>
        <w:tab/>
      </w:r>
      <w:r>
        <w:rPr>
          <w:rFonts w:cs="Arial"/>
        </w:rPr>
        <w:tab/>
      </w:r>
      <w:r>
        <w:rPr>
          <w:rFonts w:cs="Arial"/>
        </w:rPr>
        <w:tab/>
      </w:r>
      <w:r>
        <w:rPr>
          <w:rFonts w:cs="Arial"/>
        </w:rPr>
        <w:tab/>
      </w:r>
      <w:r>
        <w:rPr>
          <w:rFonts w:cs="Arial"/>
        </w:rPr>
        <w:tab/>
      </w:r>
      <w:r>
        <w:rPr>
          <w:rFonts w:cs="Arial"/>
        </w:rPr>
        <w:tab/>
        <w:t>0797129587</w:t>
      </w:r>
    </w:p>
    <w:p w14:paraId="34590D61" w14:textId="77777777" w:rsidR="00044FAE" w:rsidRPr="00071DA2" w:rsidRDefault="00044FAE" w:rsidP="00044FAE">
      <w:pPr>
        <w:pStyle w:val="NoSpacing"/>
        <w:rPr>
          <w:sz w:val="12"/>
          <w:szCs w:val="16"/>
        </w:rPr>
      </w:pPr>
    </w:p>
    <w:p w14:paraId="57631CC0" w14:textId="77777777" w:rsidR="00044FAE" w:rsidRPr="008F7C54" w:rsidRDefault="00044FAE" w:rsidP="00044FAE">
      <w:pPr>
        <w:pStyle w:val="ListParagraph"/>
        <w:widowControl w:val="0"/>
        <w:autoSpaceDE w:val="0"/>
        <w:autoSpaceDN w:val="0"/>
        <w:adjustRightInd w:val="0"/>
        <w:spacing w:after="0" w:line="320" w:lineRule="exact"/>
        <w:ind w:left="567" w:right="-142"/>
        <w:rPr>
          <w:rFonts w:cs="Arial"/>
          <w:b/>
        </w:rPr>
      </w:pPr>
      <w:r w:rsidRPr="008F7C54">
        <w:rPr>
          <w:rFonts w:cs="Arial"/>
          <w:b/>
        </w:rPr>
        <w:t>Regional Director:</w:t>
      </w:r>
      <w:r>
        <w:rPr>
          <w:rFonts w:cs="Arial"/>
          <w:b/>
        </w:rPr>
        <w:tab/>
      </w:r>
      <w:r>
        <w:rPr>
          <w:rFonts w:cs="Arial"/>
          <w:b/>
        </w:rPr>
        <w:tab/>
      </w:r>
      <w:r>
        <w:rPr>
          <w:rFonts w:cs="Arial"/>
          <w:b/>
        </w:rPr>
        <w:tab/>
      </w:r>
      <w:r>
        <w:rPr>
          <w:rFonts w:cs="Arial"/>
          <w:b/>
        </w:rPr>
        <w:tab/>
      </w:r>
      <w:r>
        <w:rPr>
          <w:rFonts w:cs="Arial"/>
          <w:b/>
        </w:rPr>
        <w:tab/>
        <w:t>Chris Chamberlain</w:t>
      </w:r>
    </w:p>
    <w:p w14:paraId="1052DBC7" w14:textId="77777777" w:rsidR="00044FAE" w:rsidRPr="008F7C54" w:rsidRDefault="00044FAE" w:rsidP="00044FAE">
      <w:pPr>
        <w:pStyle w:val="ListParagraph"/>
        <w:widowControl w:val="0"/>
        <w:autoSpaceDE w:val="0"/>
        <w:autoSpaceDN w:val="0"/>
        <w:adjustRightInd w:val="0"/>
        <w:spacing w:after="0" w:line="320" w:lineRule="exact"/>
        <w:ind w:left="567" w:right="-142"/>
        <w:rPr>
          <w:rFonts w:cs="Arial"/>
        </w:rPr>
      </w:pPr>
      <w:r w:rsidRPr="008F7C54">
        <w:rPr>
          <w:rFonts w:cs="Arial"/>
        </w:rPr>
        <w:t>Contact email:</w:t>
      </w:r>
      <w:r>
        <w:rPr>
          <w:rFonts w:cs="Arial"/>
        </w:rPr>
        <w:tab/>
      </w:r>
      <w:r>
        <w:rPr>
          <w:rFonts w:cs="Arial"/>
        </w:rPr>
        <w:tab/>
      </w:r>
      <w:r>
        <w:rPr>
          <w:rFonts w:cs="Arial"/>
        </w:rPr>
        <w:tab/>
      </w:r>
      <w:r>
        <w:rPr>
          <w:rFonts w:cs="Arial"/>
        </w:rPr>
        <w:tab/>
      </w:r>
      <w:r>
        <w:rPr>
          <w:rFonts w:cs="Arial"/>
        </w:rPr>
        <w:tab/>
      </w:r>
      <w:r>
        <w:rPr>
          <w:rFonts w:cs="Arial"/>
        </w:rPr>
        <w:tab/>
        <w:t>chris.chamberlain@oasisuk.org</w:t>
      </w:r>
    </w:p>
    <w:p w14:paraId="55C61598" w14:textId="77777777" w:rsidR="00044FAE" w:rsidRPr="008F7C54" w:rsidRDefault="00044FAE" w:rsidP="00044FAE">
      <w:pPr>
        <w:pStyle w:val="ListParagraph"/>
        <w:widowControl w:val="0"/>
        <w:autoSpaceDE w:val="0"/>
        <w:autoSpaceDN w:val="0"/>
        <w:adjustRightInd w:val="0"/>
        <w:spacing w:after="0" w:line="320" w:lineRule="exact"/>
        <w:ind w:left="567" w:right="-142"/>
        <w:rPr>
          <w:rFonts w:cs="Arial"/>
        </w:rPr>
      </w:pPr>
      <w:r w:rsidRPr="008F7C54">
        <w:rPr>
          <w:rFonts w:cs="Arial"/>
        </w:rPr>
        <w:t xml:space="preserve">Telephone: </w:t>
      </w:r>
      <w:r>
        <w:rPr>
          <w:rFonts w:cs="Arial"/>
        </w:rPr>
        <w:tab/>
      </w:r>
      <w:r>
        <w:rPr>
          <w:rFonts w:cs="Arial"/>
        </w:rPr>
        <w:tab/>
      </w:r>
      <w:r>
        <w:rPr>
          <w:rFonts w:cs="Arial"/>
        </w:rPr>
        <w:tab/>
      </w:r>
      <w:r>
        <w:rPr>
          <w:rFonts w:cs="Arial"/>
        </w:rPr>
        <w:tab/>
      </w:r>
      <w:r>
        <w:rPr>
          <w:rFonts w:cs="Arial"/>
        </w:rPr>
        <w:tab/>
      </w:r>
      <w:r>
        <w:rPr>
          <w:rFonts w:cs="Arial"/>
        </w:rPr>
        <w:tab/>
        <w:t>07584521707</w:t>
      </w:r>
    </w:p>
    <w:p w14:paraId="2B3739D1" w14:textId="77777777" w:rsidR="00044FAE" w:rsidRDefault="00044FAE" w:rsidP="00044FAE">
      <w:pPr>
        <w:pStyle w:val="ListParagraph"/>
        <w:widowControl w:val="0"/>
        <w:autoSpaceDE w:val="0"/>
        <w:autoSpaceDN w:val="0"/>
        <w:adjustRightInd w:val="0"/>
        <w:spacing w:after="0" w:line="320" w:lineRule="exact"/>
        <w:ind w:left="567" w:right="-142"/>
        <w:rPr>
          <w:rFonts w:cs="Arial"/>
          <w:b/>
        </w:rPr>
      </w:pPr>
    </w:p>
    <w:p w14:paraId="00B1D95A" w14:textId="77777777" w:rsidR="00044FAE" w:rsidRPr="008F7C54" w:rsidRDefault="00044FAE" w:rsidP="00044FAE">
      <w:pPr>
        <w:pStyle w:val="ListParagraph"/>
        <w:widowControl w:val="0"/>
        <w:autoSpaceDE w:val="0"/>
        <w:autoSpaceDN w:val="0"/>
        <w:adjustRightInd w:val="0"/>
        <w:spacing w:after="0" w:line="320" w:lineRule="exact"/>
        <w:ind w:left="567" w:right="-142"/>
        <w:rPr>
          <w:rFonts w:cs="Arial"/>
          <w:b/>
        </w:rPr>
      </w:pPr>
      <w:r>
        <w:rPr>
          <w:rFonts w:cs="Arial"/>
          <w:b/>
        </w:rPr>
        <w:t>Oasis National Safeguarding Lead</w:t>
      </w:r>
      <w:r w:rsidRPr="008F7C54">
        <w:rPr>
          <w:rFonts w:cs="Arial"/>
          <w:b/>
        </w:rPr>
        <w:t>:</w:t>
      </w:r>
      <w:r>
        <w:rPr>
          <w:rFonts w:cs="Arial"/>
          <w:b/>
        </w:rPr>
        <w:tab/>
      </w:r>
      <w:r>
        <w:rPr>
          <w:rFonts w:cs="Arial"/>
          <w:b/>
        </w:rPr>
        <w:tab/>
      </w:r>
      <w:r>
        <w:rPr>
          <w:rFonts w:cs="Arial"/>
          <w:b/>
        </w:rPr>
        <w:tab/>
        <w:t>Jon Needham</w:t>
      </w:r>
    </w:p>
    <w:p w14:paraId="41EBFDAE" w14:textId="77777777" w:rsidR="00044FAE" w:rsidRPr="008F7C54" w:rsidRDefault="00044FAE" w:rsidP="00044FAE">
      <w:pPr>
        <w:pStyle w:val="ListParagraph"/>
        <w:widowControl w:val="0"/>
        <w:autoSpaceDE w:val="0"/>
        <w:autoSpaceDN w:val="0"/>
        <w:adjustRightInd w:val="0"/>
        <w:spacing w:after="0" w:line="320" w:lineRule="exact"/>
        <w:ind w:left="567" w:right="-142"/>
        <w:rPr>
          <w:rFonts w:cs="Arial"/>
        </w:rPr>
      </w:pPr>
      <w:r w:rsidRPr="008F7C54">
        <w:rPr>
          <w:rFonts w:cs="Arial"/>
        </w:rPr>
        <w:t>Contact email:</w:t>
      </w:r>
      <w:r>
        <w:rPr>
          <w:rFonts w:cs="Arial"/>
        </w:rPr>
        <w:tab/>
      </w:r>
      <w:r>
        <w:rPr>
          <w:rFonts w:cs="Arial"/>
        </w:rPr>
        <w:tab/>
      </w:r>
      <w:r>
        <w:rPr>
          <w:rFonts w:cs="Arial"/>
        </w:rPr>
        <w:tab/>
      </w:r>
      <w:r>
        <w:rPr>
          <w:rFonts w:cs="Arial"/>
        </w:rPr>
        <w:tab/>
      </w:r>
      <w:r>
        <w:rPr>
          <w:rFonts w:cs="Arial"/>
        </w:rPr>
        <w:tab/>
      </w:r>
      <w:r>
        <w:rPr>
          <w:rFonts w:cs="Arial"/>
        </w:rPr>
        <w:tab/>
        <w:t>jon.needham@oasisuk.org</w:t>
      </w:r>
    </w:p>
    <w:p w14:paraId="156FC798" w14:textId="77777777" w:rsidR="00044FAE" w:rsidRPr="008F7C54" w:rsidRDefault="00044FAE" w:rsidP="00044FAE">
      <w:pPr>
        <w:pStyle w:val="ListParagraph"/>
        <w:widowControl w:val="0"/>
        <w:autoSpaceDE w:val="0"/>
        <w:autoSpaceDN w:val="0"/>
        <w:adjustRightInd w:val="0"/>
        <w:spacing w:after="0" w:line="320" w:lineRule="exact"/>
        <w:ind w:left="567" w:right="-142"/>
        <w:rPr>
          <w:rFonts w:cs="Arial"/>
        </w:rPr>
      </w:pPr>
      <w:r w:rsidRPr="008F7C54">
        <w:rPr>
          <w:rFonts w:cs="Arial"/>
        </w:rPr>
        <w:t xml:space="preserve">Telephone: </w:t>
      </w:r>
      <w:r>
        <w:rPr>
          <w:rFonts w:cs="Arial"/>
        </w:rPr>
        <w:tab/>
      </w:r>
      <w:r>
        <w:rPr>
          <w:rFonts w:cs="Arial"/>
        </w:rPr>
        <w:tab/>
      </w:r>
      <w:r>
        <w:rPr>
          <w:rFonts w:cs="Arial"/>
        </w:rPr>
        <w:tab/>
      </w:r>
      <w:r>
        <w:rPr>
          <w:rFonts w:cs="Arial"/>
        </w:rPr>
        <w:tab/>
      </w:r>
      <w:r>
        <w:rPr>
          <w:rFonts w:cs="Arial"/>
        </w:rPr>
        <w:tab/>
      </w:r>
      <w:r>
        <w:rPr>
          <w:rFonts w:cs="Arial"/>
        </w:rPr>
        <w:tab/>
        <w:t>07966 729 384</w:t>
      </w:r>
    </w:p>
    <w:p w14:paraId="7C48C6D1" w14:textId="77777777" w:rsidR="00044FAE" w:rsidRPr="00071DA2" w:rsidRDefault="00044FAE" w:rsidP="00044FAE">
      <w:pPr>
        <w:pStyle w:val="NoSpacing"/>
        <w:rPr>
          <w:sz w:val="12"/>
          <w:szCs w:val="16"/>
        </w:rPr>
      </w:pPr>
    </w:p>
    <w:p w14:paraId="0F002D66" w14:textId="77777777" w:rsidR="00044FAE" w:rsidRPr="008F7C54" w:rsidRDefault="00044FAE" w:rsidP="00044FAE">
      <w:pPr>
        <w:pStyle w:val="ListParagraph"/>
        <w:widowControl w:val="0"/>
        <w:autoSpaceDE w:val="0"/>
        <w:autoSpaceDN w:val="0"/>
        <w:adjustRightInd w:val="0"/>
        <w:spacing w:after="0" w:line="320" w:lineRule="exact"/>
        <w:ind w:left="567" w:right="-142"/>
        <w:rPr>
          <w:rFonts w:cs="Arial"/>
          <w:b/>
        </w:rPr>
      </w:pPr>
      <w:r w:rsidRPr="008F7C54">
        <w:rPr>
          <w:rFonts w:cs="Arial"/>
          <w:b/>
        </w:rPr>
        <w:t>Local Authority Designated Officer (LADO):</w:t>
      </w:r>
      <w:r>
        <w:rPr>
          <w:rFonts w:cs="Arial"/>
          <w:b/>
        </w:rPr>
        <w:tab/>
        <w:t>Nicola Laird</w:t>
      </w:r>
    </w:p>
    <w:p w14:paraId="14DA6412" w14:textId="77777777" w:rsidR="00044FAE" w:rsidRPr="008F7C54" w:rsidRDefault="00044FAE" w:rsidP="00044FAE">
      <w:pPr>
        <w:pStyle w:val="ListParagraph"/>
        <w:widowControl w:val="0"/>
        <w:autoSpaceDE w:val="0"/>
        <w:autoSpaceDN w:val="0"/>
        <w:adjustRightInd w:val="0"/>
        <w:spacing w:after="0" w:line="320" w:lineRule="exact"/>
        <w:ind w:left="567" w:right="-142"/>
        <w:rPr>
          <w:rFonts w:cs="Arial"/>
        </w:rPr>
      </w:pPr>
      <w:r w:rsidRPr="008F7C54">
        <w:rPr>
          <w:rFonts w:cs="Arial"/>
        </w:rPr>
        <w:t>Contact email:</w:t>
      </w:r>
      <w:r>
        <w:rPr>
          <w:rFonts w:cs="Arial"/>
        </w:rPr>
        <w:tab/>
      </w:r>
      <w:r>
        <w:rPr>
          <w:rFonts w:cs="Arial"/>
        </w:rPr>
        <w:tab/>
      </w:r>
      <w:r>
        <w:rPr>
          <w:rFonts w:cs="Arial"/>
        </w:rPr>
        <w:tab/>
      </w:r>
      <w:r>
        <w:rPr>
          <w:rFonts w:cs="Arial"/>
        </w:rPr>
        <w:tab/>
      </w:r>
      <w:r>
        <w:rPr>
          <w:rFonts w:cs="Arial"/>
        </w:rPr>
        <w:tab/>
      </w:r>
      <w:r>
        <w:rPr>
          <w:rFonts w:cs="Arial"/>
        </w:rPr>
        <w:tab/>
        <w:t>nicola.laird@bristol.gov.uk</w:t>
      </w:r>
      <w:r>
        <w:rPr>
          <w:rFonts w:cs="Arial"/>
        </w:rPr>
        <w:tab/>
      </w:r>
      <w:r>
        <w:rPr>
          <w:rFonts w:cs="Arial"/>
        </w:rPr>
        <w:tab/>
      </w:r>
      <w:r>
        <w:rPr>
          <w:rFonts w:cs="Arial"/>
        </w:rPr>
        <w:tab/>
      </w:r>
    </w:p>
    <w:p w14:paraId="193DBAFE" w14:textId="77777777" w:rsidR="00044FAE" w:rsidRPr="008F7C54" w:rsidRDefault="00044FAE" w:rsidP="00044FAE">
      <w:pPr>
        <w:pStyle w:val="ListParagraph"/>
        <w:widowControl w:val="0"/>
        <w:autoSpaceDE w:val="0"/>
        <w:autoSpaceDN w:val="0"/>
        <w:adjustRightInd w:val="0"/>
        <w:spacing w:after="0" w:line="320" w:lineRule="exact"/>
        <w:ind w:left="567" w:right="-142"/>
        <w:rPr>
          <w:rFonts w:cs="Arial"/>
        </w:rPr>
      </w:pPr>
      <w:r w:rsidRPr="008F7C54">
        <w:rPr>
          <w:rFonts w:cs="Arial"/>
        </w:rPr>
        <w:t>Telephone:</w:t>
      </w:r>
      <w:r>
        <w:rPr>
          <w:rFonts w:cs="Arial"/>
        </w:rPr>
        <w:tab/>
      </w:r>
      <w:r>
        <w:rPr>
          <w:rFonts w:cs="Arial"/>
        </w:rPr>
        <w:tab/>
      </w:r>
      <w:r>
        <w:rPr>
          <w:rFonts w:cs="Arial"/>
        </w:rPr>
        <w:tab/>
      </w:r>
      <w:r>
        <w:rPr>
          <w:rFonts w:cs="Arial"/>
        </w:rPr>
        <w:tab/>
      </w:r>
      <w:r>
        <w:rPr>
          <w:rFonts w:cs="Arial"/>
        </w:rPr>
        <w:tab/>
      </w:r>
      <w:r>
        <w:rPr>
          <w:rFonts w:cs="Arial"/>
        </w:rPr>
        <w:tab/>
        <w:t>0117 9037795</w:t>
      </w:r>
    </w:p>
    <w:p w14:paraId="703B5B71" w14:textId="77777777" w:rsidR="00044FAE" w:rsidRPr="00406244" w:rsidRDefault="00044FAE" w:rsidP="00044FAE">
      <w:pPr>
        <w:pStyle w:val="ListParagraph"/>
        <w:widowControl w:val="0"/>
        <w:autoSpaceDE w:val="0"/>
        <w:autoSpaceDN w:val="0"/>
        <w:adjustRightInd w:val="0"/>
        <w:spacing w:after="0" w:line="320" w:lineRule="exact"/>
        <w:ind w:left="567" w:right="-142"/>
        <w:rPr>
          <w:rFonts w:cs="Arial"/>
          <w:sz w:val="10"/>
        </w:rPr>
      </w:pPr>
    </w:p>
    <w:p w14:paraId="302FEE98" w14:textId="77777777" w:rsidR="00044FAE" w:rsidRPr="008F7C54" w:rsidRDefault="00044FAE" w:rsidP="00044FAE">
      <w:pPr>
        <w:pStyle w:val="ListParagraph"/>
        <w:widowControl w:val="0"/>
        <w:autoSpaceDE w:val="0"/>
        <w:autoSpaceDN w:val="0"/>
        <w:adjustRightInd w:val="0"/>
        <w:spacing w:after="0" w:line="320" w:lineRule="exact"/>
        <w:ind w:left="567" w:right="-142"/>
        <w:rPr>
          <w:rFonts w:cs="Arial"/>
          <w:b/>
        </w:rPr>
      </w:pPr>
      <w:r w:rsidRPr="008F7C54">
        <w:rPr>
          <w:rFonts w:cs="Arial"/>
          <w:b/>
        </w:rPr>
        <w:t xml:space="preserve">Local Authority </w:t>
      </w:r>
      <w:r>
        <w:rPr>
          <w:rFonts w:cs="Arial"/>
          <w:b/>
        </w:rPr>
        <w:t>Social Work (MASH)</w:t>
      </w:r>
      <w:r w:rsidRPr="008F7C54">
        <w:rPr>
          <w:rFonts w:cs="Arial"/>
          <w:b/>
        </w:rPr>
        <w:t>:</w:t>
      </w:r>
      <w:r>
        <w:rPr>
          <w:rFonts w:cs="Arial"/>
          <w:b/>
        </w:rPr>
        <w:tab/>
      </w:r>
      <w:r>
        <w:rPr>
          <w:rFonts w:cs="Arial"/>
          <w:b/>
        </w:rPr>
        <w:tab/>
        <w:t>Nicky Roberts</w:t>
      </w:r>
    </w:p>
    <w:p w14:paraId="39E11077" w14:textId="77777777" w:rsidR="00044FAE" w:rsidRPr="008F7C54" w:rsidRDefault="00044FAE" w:rsidP="00044FAE">
      <w:pPr>
        <w:pStyle w:val="ListParagraph"/>
        <w:widowControl w:val="0"/>
        <w:autoSpaceDE w:val="0"/>
        <w:autoSpaceDN w:val="0"/>
        <w:adjustRightInd w:val="0"/>
        <w:spacing w:after="0" w:line="320" w:lineRule="exact"/>
        <w:ind w:left="567" w:right="-142"/>
        <w:rPr>
          <w:rFonts w:cs="Arial"/>
        </w:rPr>
      </w:pPr>
      <w:r w:rsidRPr="008F7C54">
        <w:rPr>
          <w:rFonts w:cs="Arial"/>
        </w:rPr>
        <w:t>Contact email:</w:t>
      </w:r>
      <w:r>
        <w:rPr>
          <w:rFonts w:cs="Arial"/>
        </w:rPr>
        <w:tab/>
      </w:r>
      <w:r>
        <w:rPr>
          <w:rFonts w:cs="Arial"/>
        </w:rPr>
        <w:tab/>
      </w:r>
      <w:r>
        <w:rPr>
          <w:rFonts w:cs="Arial"/>
        </w:rPr>
        <w:tab/>
      </w:r>
      <w:r>
        <w:rPr>
          <w:rFonts w:cs="Arial"/>
        </w:rPr>
        <w:tab/>
      </w:r>
      <w:r>
        <w:rPr>
          <w:rFonts w:cs="Arial"/>
        </w:rPr>
        <w:tab/>
      </w:r>
      <w:r>
        <w:rPr>
          <w:rFonts w:cs="Arial"/>
        </w:rPr>
        <w:tab/>
        <w:t>nicky.roberts@bristol.gov.uk</w:t>
      </w:r>
    </w:p>
    <w:p w14:paraId="0A417781" w14:textId="77777777" w:rsidR="00044FAE" w:rsidRPr="008F7C54" w:rsidRDefault="00044FAE" w:rsidP="00044FAE">
      <w:pPr>
        <w:pStyle w:val="ListParagraph"/>
        <w:widowControl w:val="0"/>
        <w:autoSpaceDE w:val="0"/>
        <w:autoSpaceDN w:val="0"/>
        <w:adjustRightInd w:val="0"/>
        <w:spacing w:after="0" w:line="320" w:lineRule="exact"/>
        <w:ind w:left="567" w:right="-142"/>
        <w:rPr>
          <w:rFonts w:cs="Arial"/>
        </w:rPr>
      </w:pPr>
      <w:r w:rsidRPr="008F7C54">
        <w:rPr>
          <w:rFonts w:cs="Arial"/>
        </w:rPr>
        <w:t>Telephone:</w:t>
      </w:r>
      <w:r>
        <w:rPr>
          <w:rFonts w:cs="Arial"/>
        </w:rPr>
        <w:tab/>
      </w:r>
      <w:r>
        <w:rPr>
          <w:rFonts w:cs="Arial"/>
        </w:rPr>
        <w:tab/>
      </w:r>
      <w:r>
        <w:rPr>
          <w:rFonts w:cs="Arial"/>
        </w:rPr>
        <w:tab/>
      </w:r>
      <w:r>
        <w:rPr>
          <w:rFonts w:cs="Arial"/>
        </w:rPr>
        <w:tab/>
      </w:r>
      <w:r>
        <w:rPr>
          <w:rFonts w:cs="Arial"/>
        </w:rPr>
        <w:tab/>
      </w:r>
      <w:r>
        <w:rPr>
          <w:rFonts w:cs="Arial"/>
        </w:rPr>
        <w:tab/>
      </w:r>
    </w:p>
    <w:p w14:paraId="2ED7D8F9" w14:textId="77777777" w:rsidR="00406244" w:rsidRDefault="00406244">
      <w:pPr>
        <w:spacing w:after="160" w:line="259" w:lineRule="auto"/>
        <w:jc w:val="left"/>
        <w:rPr>
          <w:rFonts w:cs="Arial"/>
          <w:sz w:val="12"/>
          <w:szCs w:val="16"/>
        </w:rPr>
      </w:pPr>
    </w:p>
    <w:p w14:paraId="72AC7A4C" w14:textId="77777777" w:rsidR="00406244" w:rsidRDefault="00406244" w:rsidP="00406244">
      <w:pPr>
        <w:spacing w:after="160" w:line="259" w:lineRule="auto"/>
        <w:ind w:firstLine="567"/>
        <w:jc w:val="left"/>
        <w:rPr>
          <w:rFonts w:cs="Arial"/>
          <w:sz w:val="12"/>
          <w:szCs w:val="16"/>
        </w:rPr>
      </w:pPr>
    </w:p>
    <w:p w14:paraId="1F917E03" w14:textId="59F6F89D" w:rsidR="00406244" w:rsidRPr="00406244" w:rsidRDefault="00406244" w:rsidP="00406244">
      <w:pPr>
        <w:spacing w:after="160" w:line="259" w:lineRule="auto"/>
        <w:ind w:firstLine="567"/>
        <w:jc w:val="left"/>
        <w:rPr>
          <w:rFonts w:cs="Arial"/>
          <w:b/>
        </w:rPr>
      </w:pPr>
      <w:r w:rsidRPr="00406244">
        <w:rPr>
          <w:rFonts w:cs="Arial"/>
          <w:b/>
        </w:rPr>
        <w:lastRenderedPageBreak/>
        <w:t>Helpline numbers</w:t>
      </w:r>
    </w:p>
    <w:p w14:paraId="0ABF672D" w14:textId="7D39227E" w:rsidR="00406244" w:rsidRDefault="00406244" w:rsidP="00406244">
      <w:pPr>
        <w:pStyle w:val="large-link-text"/>
        <w:rPr>
          <w:rFonts w:ascii="Arial" w:hAnsi="Arial" w:cs="Arial"/>
          <w:sz w:val="22"/>
          <w:szCs w:val="22"/>
          <w:lang w:val="en"/>
        </w:rPr>
      </w:pPr>
      <w:r w:rsidRPr="00406244">
        <w:rPr>
          <w:rFonts w:ascii="Arial" w:hAnsi="Arial" w:cs="Arial"/>
          <w:sz w:val="22"/>
          <w:szCs w:val="22"/>
        </w:rPr>
        <w:tab/>
        <w:t>NSPCC Adults Helpline</w:t>
      </w:r>
      <w:r w:rsidRPr="00406244">
        <w:rPr>
          <w:rFonts w:ascii="Arial" w:hAnsi="Arial" w:cs="Arial"/>
          <w:sz w:val="22"/>
          <w:szCs w:val="22"/>
        </w:rPr>
        <w:tab/>
      </w:r>
      <w:r w:rsidRPr="00406244">
        <w:rPr>
          <w:rFonts w:ascii="Arial" w:hAnsi="Arial" w:cs="Arial"/>
          <w:sz w:val="22"/>
          <w:szCs w:val="22"/>
          <w:lang w:val="en"/>
        </w:rPr>
        <w:tab/>
      </w:r>
      <w:r>
        <w:rPr>
          <w:rFonts w:ascii="Arial" w:hAnsi="Arial" w:cs="Arial"/>
          <w:sz w:val="22"/>
          <w:szCs w:val="22"/>
          <w:lang w:val="en"/>
        </w:rPr>
        <w:tab/>
      </w:r>
      <w:r>
        <w:rPr>
          <w:rFonts w:ascii="Arial" w:hAnsi="Arial" w:cs="Arial"/>
          <w:sz w:val="22"/>
          <w:szCs w:val="22"/>
          <w:lang w:val="en"/>
        </w:rPr>
        <w:tab/>
      </w:r>
      <w:r w:rsidR="0073715C">
        <w:rPr>
          <w:rFonts w:ascii="Arial" w:hAnsi="Arial" w:cs="Arial"/>
          <w:sz w:val="22"/>
          <w:szCs w:val="22"/>
          <w:lang w:val="en"/>
        </w:rPr>
        <w:t xml:space="preserve">    </w:t>
      </w:r>
      <w:r w:rsidRPr="00406244">
        <w:rPr>
          <w:rFonts w:ascii="Arial" w:hAnsi="Arial" w:cs="Arial"/>
          <w:bCs/>
          <w:sz w:val="22"/>
          <w:szCs w:val="22"/>
          <w:lang w:val="en"/>
        </w:rPr>
        <w:t>0808 800 5000</w:t>
      </w:r>
      <w:r w:rsidRPr="00406244">
        <w:rPr>
          <w:rFonts w:ascii="Arial" w:hAnsi="Arial" w:cs="Arial"/>
          <w:b/>
          <w:bCs/>
          <w:sz w:val="22"/>
          <w:szCs w:val="22"/>
          <w:lang w:val="en"/>
        </w:rPr>
        <w:t xml:space="preserve"> </w:t>
      </w:r>
      <w:r>
        <w:rPr>
          <w:rFonts w:ascii="Arial" w:hAnsi="Arial" w:cs="Arial"/>
          <w:b/>
          <w:bCs/>
          <w:sz w:val="22"/>
          <w:szCs w:val="22"/>
          <w:lang w:val="en"/>
        </w:rPr>
        <w:t xml:space="preserve">      </w:t>
      </w:r>
      <w:r w:rsidR="0073715C">
        <w:rPr>
          <w:rFonts w:ascii="Arial" w:hAnsi="Arial" w:cs="Arial"/>
          <w:b/>
          <w:bCs/>
          <w:sz w:val="22"/>
          <w:szCs w:val="22"/>
          <w:lang w:val="en"/>
        </w:rPr>
        <w:t xml:space="preserve">        </w:t>
      </w:r>
      <w:r>
        <w:rPr>
          <w:rFonts w:ascii="Arial" w:hAnsi="Arial" w:cs="Arial"/>
          <w:b/>
          <w:bCs/>
          <w:sz w:val="22"/>
          <w:szCs w:val="22"/>
          <w:lang w:val="en"/>
        </w:rPr>
        <w:t xml:space="preserve"> </w:t>
      </w:r>
      <w:r w:rsidRPr="00406244">
        <w:rPr>
          <w:rFonts w:ascii="Arial" w:hAnsi="Arial" w:cs="Arial"/>
          <w:sz w:val="22"/>
          <w:szCs w:val="22"/>
          <w:lang w:val="en"/>
        </w:rPr>
        <w:t>help@nspcc.org.uk</w:t>
      </w:r>
    </w:p>
    <w:p w14:paraId="103ABC16" w14:textId="7FEEC763" w:rsidR="00406244" w:rsidRPr="00406244" w:rsidRDefault="00406244" w:rsidP="00406244">
      <w:pPr>
        <w:pStyle w:val="large-link-text"/>
        <w:rPr>
          <w:rFonts w:ascii="Arial" w:hAnsi="Arial" w:cs="Arial"/>
          <w:sz w:val="22"/>
          <w:szCs w:val="22"/>
          <w:lang w:val="en"/>
        </w:rPr>
      </w:pPr>
      <w:r w:rsidRPr="00406244">
        <w:rPr>
          <w:rFonts w:ascii="Arial" w:hAnsi="Arial" w:cs="Arial"/>
          <w:sz w:val="22"/>
          <w:szCs w:val="22"/>
        </w:rPr>
        <w:tab/>
      </w:r>
      <w:r w:rsidRPr="00406244">
        <w:rPr>
          <w:rFonts w:ascii="Arial" w:hAnsi="Arial" w:cs="Arial"/>
          <w:sz w:val="22"/>
          <w:szCs w:val="22"/>
          <w:lang w:val="en"/>
        </w:rPr>
        <w:t xml:space="preserve">Refuge 24-hour National Domestic Abuse Helpline </w:t>
      </w:r>
      <w:r w:rsidRPr="00406244">
        <w:rPr>
          <w:rFonts w:ascii="Arial" w:hAnsi="Arial" w:cs="Arial"/>
          <w:sz w:val="22"/>
          <w:szCs w:val="22"/>
          <w:lang w:val="en"/>
        </w:rPr>
        <w:tab/>
      </w:r>
      <w:r w:rsidR="0073715C">
        <w:rPr>
          <w:rFonts w:ascii="Arial" w:hAnsi="Arial" w:cs="Arial"/>
          <w:sz w:val="22"/>
          <w:szCs w:val="22"/>
          <w:lang w:val="en"/>
        </w:rPr>
        <w:t xml:space="preserve">    </w:t>
      </w:r>
      <w:hyperlink r:id="rId18" w:history="1">
        <w:r w:rsidRPr="00406244">
          <w:rPr>
            <w:rFonts w:ascii="Arial" w:eastAsia="Arial" w:hAnsi="Arial" w:cs="Arial"/>
            <w:sz w:val="22"/>
            <w:szCs w:val="22"/>
            <w:lang w:val="en"/>
          </w:rPr>
          <w:t>0808 2000 247</w:t>
        </w:r>
      </w:hyperlink>
    </w:p>
    <w:p w14:paraId="3F79D243" w14:textId="2DAFDE49" w:rsidR="00406244" w:rsidRPr="00406244" w:rsidRDefault="00406244" w:rsidP="00406244">
      <w:pPr>
        <w:spacing w:after="160" w:line="259" w:lineRule="auto"/>
        <w:ind w:firstLine="720"/>
        <w:jc w:val="left"/>
        <w:rPr>
          <w:lang w:val="en"/>
        </w:rPr>
      </w:pPr>
      <w:r w:rsidRPr="00406244">
        <w:rPr>
          <w:rFonts w:cs="Arial"/>
        </w:rPr>
        <w:t xml:space="preserve">NSPCC </w:t>
      </w:r>
      <w:proofErr w:type="spellStart"/>
      <w:r w:rsidRPr="00406244">
        <w:rPr>
          <w:rFonts w:cs="Arial"/>
        </w:rPr>
        <w:t>Childline</w:t>
      </w:r>
      <w:proofErr w:type="spellEnd"/>
      <w:r w:rsidRPr="00406244">
        <w:rPr>
          <w:rFonts w:cs="Arial"/>
        </w:rPr>
        <w:tab/>
      </w:r>
      <w:r w:rsidRPr="00406244">
        <w:rPr>
          <w:rFonts w:cs="Arial"/>
        </w:rPr>
        <w:tab/>
      </w:r>
      <w:r>
        <w:rPr>
          <w:rFonts w:cs="Arial"/>
        </w:rPr>
        <w:tab/>
      </w:r>
      <w:r>
        <w:rPr>
          <w:rFonts w:cs="Arial"/>
        </w:rPr>
        <w:tab/>
      </w:r>
      <w:r>
        <w:rPr>
          <w:rFonts w:cs="Arial"/>
        </w:rPr>
        <w:tab/>
      </w:r>
      <w:r w:rsidR="0073715C">
        <w:rPr>
          <w:rFonts w:cs="Arial"/>
        </w:rPr>
        <w:t xml:space="preserve">    </w:t>
      </w:r>
      <w:r w:rsidRPr="00406244">
        <w:rPr>
          <w:lang w:val="en"/>
        </w:rPr>
        <w:t>0800 1111</w:t>
      </w:r>
      <w:r>
        <w:rPr>
          <w:lang w:val="en"/>
        </w:rPr>
        <w:t xml:space="preserve">  </w:t>
      </w:r>
      <w:r w:rsidR="0073715C">
        <w:rPr>
          <w:lang w:val="en"/>
        </w:rPr>
        <w:t xml:space="preserve">        </w:t>
      </w:r>
      <w:r>
        <w:rPr>
          <w:lang w:val="en"/>
        </w:rPr>
        <w:t xml:space="preserve"> </w:t>
      </w:r>
      <w:r w:rsidRPr="00406244">
        <w:rPr>
          <w:lang w:val="en"/>
        </w:rPr>
        <w:t>https://www.childline.org.uk/</w:t>
      </w:r>
    </w:p>
    <w:p w14:paraId="2DE85631" w14:textId="363BF688" w:rsidR="00406244" w:rsidRPr="00406244" w:rsidRDefault="00406244" w:rsidP="00406244">
      <w:pPr>
        <w:spacing w:after="160" w:line="259" w:lineRule="auto"/>
        <w:ind w:firstLine="567"/>
        <w:jc w:val="left"/>
        <w:rPr>
          <w:lang w:val="en"/>
        </w:rPr>
      </w:pPr>
      <w:r>
        <w:rPr>
          <w:lang w:val="en"/>
        </w:rPr>
        <w:tab/>
        <w:t>Find your nearest foodbank</w:t>
      </w:r>
      <w:r>
        <w:rPr>
          <w:lang w:val="en"/>
        </w:rPr>
        <w:tab/>
      </w:r>
      <w:r>
        <w:rPr>
          <w:lang w:val="en"/>
        </w:rPr>
        <w:tab/>
        <w:t xml:space="preserve">               </w:t>
      </w:r>
      <w:r w:rsidRPr="00406244">
        <w:rPr>
          <w:lang w:val="en"/>
        </w:rPr>
        <w:t>https://www.trusselltrust.org/get-help/find-a-foodbank/</w:t>
      </w:r>
    </w:p>
    <w:p w14:paraId="70412D27" w14:textId="6976DC74" w:rsidR="000D4FB3" w:rsidRPr="00406244" w:rsidRDefault="00406244" w:rsidP="00406244">
      <w:pPr>
        <w:spacing w:after="160" w:line="259" w:lineRule="auto"/>
        <w:ind w:firstLine="567"/>
        <w:jc w:val="left"/>
        <w:rPr>
          <w:rFonts w:cs="Arial"/>
        </w:rPr>
      </w:pPr>
      <w:r w:rsidRPr="00406244">
        <w:rPr>
          <w:lang w:val="en"/>
        </w:rPr>
        <w:tab/>
      </w:r>
      <w:r w:rsidR="000D4FB3" w:rsidRPr="00406244">
        <w:rPr>
          <w:rFonts w:cs="Arial"/>
        </w:rPr>
        <w:br w:type="page"/>
      </w:r>
    </w:p>
    <w:p w14:paraId="7D713A29" w14:textId="77777777" w:rsidR="000D4FB3" w:rsidRDefault="000D4FB3">
      <w:pPr>
        <w:spacing w:after="160" w:line="259" w:lineRule="auto"/>
        <w:jc w:val="left"/>
        <w:rPr>
          <w:rFonts w:cs="Arial"/>
          <w:b/>
          <w:color w:val="FF6600"/>
          <w:sz w:val="32"/>
          <w:szCs w:val="32"/>
        </w:rPr>
      </w:pPr>
      <w:r>
        <w:rPr>
          <w:rFonts w:cs="Arial"/>
          <w:b/>
          <w:color w:val="FF6600"/>
          <w:sz w:val="32"/>
          <w:szCs w:val="32"/>
        </w:rPr>
        <w:lastRenderedPageBreak/>
        <w:t>Contents:</w:t>
      </w:r>
    </w:p>
    <w:p w14:paraId="6E9BB408" w14:textId="177D0CC1" w:rsidR="00812115" w:rsidRPr="00812115" w:rsidRDefault="00812115" w:rsidP="00812115">
      <w:pPr>
        <w:pStyle w:val="ListParagraph"/>
        <w:numPr>
          <w:ilvl w:val="0"/>
          <w:numId w:val="18"/>
        </w:numPr>
        <w:spacing w:after="160" w:line="259" w:lineRule="auto"/>
        <w:jc w:val="left"/>
        <w:rPr>
          <w:rFonts w:cs="Arial"/>
          <w:color w:val="000000" w:themeColor="text1"/>
        </w:rPr>
      </w:pPr>
      <w:r w:rsidRPr="00812115">
        <w:rPr>
          <w:rFonts w:cs="Arial"/>
          <w:color w:val="000000" w:themeColor="text1"/>
        </w:rPr>
        <w:t xml:space="preserve">Policy </w:t>
      </w:r>
      <w:r>
        <w:rPr>
          <w:rFonts w:cs="Arial"/>
          <w:color w:val="000000" w:themeColor="text1"/>
        </w:rPr>
        <w:t>p</w:t>
      </w:r>
      <w:r w:rsidRPr="00812115">
        <w:rPr>
          <w:rFonts w:cs="Arial"/>
          <w:color w:val="000000" w:themeColor="text1"/>
        </w:rPr>
        <w:t>urpose</w:t>
      </w:r>
    </w:p>
    <w:p w14:paraId="750D9356" w14:textId="5DD52E97" w:rsidR="00812115" w:rsidRPr="00812115" w:rsidRDefault="00812115" w:rsidP="00812115">
      <w:pPr>
        <w:pStyle w:val="ListParagraph"/>
        <w:numPr>
          <w:ilvl w:val="0"/>
          <w:numId w:val="18"/>
        </w:numPr>
        <w:spacing w:after="160" w:line="259" w:lineRule="auto"/>
        <w:jc w:val="left"/>
        <w:rPr>
          <w:rFonts w:cs="Arial"/>
        </w:rPr>
      </w:pPr>
      <w:r w:rsidRPr="00812115">
        <w:rPr>
          <w:rFonts w:cs="Arial"/>
        </w:rPr>
        <w:t xml:space="preserve">Procedures in respect of </w:t>
      </w:r>
      <w:r>
        <w:rPr>
          <w:rFonts w:cs="Arial"/>
        </w:rPr>
        <w:t>c</w:t>
      </w:r>
      <w:r w:rsidRPr="00812115">
        <w:rPr>
          <w:rFonts w:cs="Arial"/>
        </w:rPr>
        <w:t xml:space="preserve">hild </w:t>
      </w:r>
      <w:r>
        <w:rPr>
          <w:rFonts w:cs="Arial"/>
        </w:rPr>
        <w:t>c</w:t>
      </w:r>
      <w:r w:rsidRPr="00812115">
        <w:rPr>
          <w:rFonts w:cs="Arial"/>
        </w:rPr>
        <w:t>oncerns</w:t>
      </w:r>
    </w:p>
    <w:p w14:paraId="47DE1C6D" w14:textId="01497E4F" w:rsidR="00812115" w:rsidRDefault="00812115" w:rsidP="006D090E">
      <w:pPr>
        <w:pStyle w:val="ListParagraph"/>
        <w:numPr>
          <w:ilvl w:val="1"/>
          <w:numId w:val="18"/>
        </w:numPr>
        <w:spacing w:after="160" w:line="259" w:lineRule="auto"/>
        <w:jc w:val="left"/>
        <w:rPr>
          <w:rFonts w:cs="Arial"/>
        </w:rPr>
      </w:pPr>
      <w:r>
        <w:rPr>
          <w:rFonts w:cs="Arial"/>
        </w:rPr>
        <w:t>Flow Chart for staff actions</w:t>
      </w:r>
    </w:p>
    <w:p w14:paraId="0D0B8835" w14:textId="46BEEB78" w:rsidR="00812115" w:rsidRDefault="00812115" w:rsidP="00812115">
      <w:pPr>
        <w:pStyle w:val="ListParagraph"/>
        <w:numPr>
          <w:ilvl w:val="0"/>
          <w:numId w:val="18"/>
        </w:numPr>
        <w:spacing w:after="160" w:line="259" w:lineRule="auto"/>
        <w:jc w:val="left"/>
        <w:rPr>
          <w:rFonts w:cs="Arial"/>
        </w:rPr>
      </w:pPr>
      <w:r>
        <w:rPr>
          <w:rFonts w:cs="Arial"/>
        </w:rPr>
        <w:t>Children’s contact with the co-located setting</w:t>
      </w:r>
    </w:p>
    <w:p w14:paraId="255C2F0A" w14:textId="2AC18476" w:rsidR="00812115" w:rsidRDefault="00812115" w:rsidP="00812115">
      <w:pPr>
        <w:pStyle w:val="ListParagraph"/>
        <w:numPr>
          <w:ilvl w:val="0"/>
          <w:numId w:val="18"/>
        </w:numPr>
        <w:spacing w:after="160" w:line="259" w:lineRule="auto"/>
        <w:jc w:val="left"/>
        <w:rPr>
          <w:rFonts w:cs="Arial"/>
        </w:rPr>
      </w:pPr>
      <w:r>
        <w:rPr>
          <w:rFonts w:cs="Arial"/>
        </w:rPr>
        <w:t>On-line Safety</w:t>
      </w:r>
    </w:p>
    <w:p w14:paraId="5D036554" w14:textId="64BF1EE5" w:rsidR="00812115" w:rsidRDefault="00812115" w:rsidP="00812115">
      <w:pPr>
        <w:pStyle w:val="ListParagraph"/>
        <w:numPr>
          <w:ilvl w:val="0"/>
          <w:numId w:val="18"/>
        </w:numPr>
        <w:spacing w:after="160" w:line="259" w:lineRule="auto"/>
        <w:jc w:val="left"/>
        <w:rPr>
          <w:rFonts w:cs="Arial"/>
        </w:rPr>
      </w:pPr>
      <w:r>
        <w:rPr>
          <w:rFonts w:cs="Arial"/>
        </w:rPr>
        <w:t>Allegations against members of staff</w:t>
      </w:r>
    </w:p>
    <w:p w14:paraId="131112D5" w14:textId="31850D6D" w:rsidR="00812115" w:rsidRDefault="00812115" w:rsidP="00812115">
      <w:pPr>
        <w:pStyle w:val="ListParagraph"/>
        <w:numPr>
          <w:ilvl w:val="0"/>
          <w:numId w:val="18"/>
        </w:numPr>
        <w:spacing w:after="160" w:line="259" w:lineRule="auto"/>
        <w:jc w:val="left"/>
        <w:rPr>
          <w:rFonts w:cs="Arial"/>
        </w:rPr>
      </w:pPr>
      <w:r>
        <w:rPr>
          <w:rFonts w:cs="Arial"/>
        </w:rPr>
        <w:t>Appendices:</w:t>
      </w:r>
    </w:p>
    <w:p w14:paraId="5860E86F" w14:textId="7BA9FE45" w:rsidR="00812115" w:rsidRDefault="00812115" w:rsidP="00812115">
      <w:pPr>
        <w:pStyle w:val="ListParagraph"/>
        <w:numPr>
          <w:ilvl w:val="0"/>
          <w:numId w:val="19"/>
        </w:numPr>
        <w:spacing w:after="160" w:line="259" w:lineRule="auto"/>
        <w:jc w:val="left"/>
        <w:rPr>
          <w:rFonts w:cs="Arial"/>
        </w:rPr>
      </w:pPr>
      <w:r>
        <w:rPr>
          <w:rFonts w:cs="Arial"/>
        </w:rPr>
        <w:t>Demographic Sheet for Safeguarding File</w:t>
      </w:r>
    </w:p>
    <w:p w14:paraId="438CA01E" w14:textId="59C15FC1" w:rsidR="00812115" w:rsidRDefault="007C2791" w:rsidP="00812115">
      <w:pPr>
        <w:pStyle w:val="ListParagraph"/>
        <w:numPr>
          <w:ilvl w:val="0"/>
          <w:numId w:val="19"/>
        </w:numPr>
        <w:spacing w:after="160" w:line="259" w:lineRule="auto"/>
        <w:jc w:val="left"/>
        <w:rPr>
          <w:rFonts w:cs="Arial"/>
        </w:rPr>
      </w:pPr>
      <w:r>
        <w:rPr>
          <w:rFonts w:cs="Arial"/>
        </w:rPr>
        <w:t>Safeguarding F</w:t>
      </w:r>
      <w:r w:rsidR="00812115">
        <w:rPr>
          <w:rFonts w:cs="Arial"/>
        </w:rPr>
        <w:t>ile – chronology sheet</w:t>
      </w:r>
    </w:p>
    <w:p w14:paraId="605D68BF" w14:textId="6629A037" w:rsidR="00812115" w:rsidRDefault="00812115" w:rsidP="00812115">
      <w:pPr>
        <w:pStyle w:val="ListParagraph"/>
        <w:numPr>
          <w:ilvl w:val="0"/>
          <w:numId w:val="19"/>
        </w:numPr>
        <w:spacing w:after="160" w:line="259" w:lineRule="auto"/>
        <w:jc w:val="left"/>
        <w:rPr>
          <w:rFonts w:cs="Arial"/>
        </w:rPr>
      </w:pPr>
      <w:r>
        <w:rPr>
          <w:rFonts w:cs="Arial"/>
        </w:rPr>
        <w:t>Body Map Chronology Form</w:t>
      </w:r>
    </w:p>
    <w:p w14:paraId="65F43BDD" w14:textId="43D6A2B5" w:rsidR="00812115" w:rsidRDefault="00812115" w:rsidP="00812115">
      <w:pPr>
        <w:pStyle w:val="ListParagraph"/>
        <w:numPr>
          <w:ilvl w:val="0"/>
          <w:numId w:val="19"/>
        </w:numPr>
        <w:spacing w:after="160" w:line="259" w:lineRule="auto"/>
        <w:jc w:val="left"/>
        <w:rPr>
          <w:rFonts w:cs="Arial"/>
        </w:rPr>
      </w:pPr>
      <w:r>
        <w:rPr>
          <w:rFonts w:cs="Arial"/>
        </w:rPr>
        <w:t>Notice of Concern Form</w:t>
      </w:r>
    </w:p>
    <w:p w14:paraId="1C2CD6D1" w14:textId="0DD92D11" w:rsidR="001D639F" w:rsidRPr="00A345B0" w:rsidRDefault="001D639F" w:rsidP="00812115">
      <w:pPr>
        <w:pStyle w:val="ListParagraph"/>
        <w:numPr>
          <w:ilvl w:val="0"/>
          <w:numId w:val="19"/>
        </w:numPr>
        <w:spacing w:after="160" w:line="259" w:lineRule="auto"/>
        <w:jc w:val="left"/>
        <w:rPr>
          <w:rFonts w:cs="Arial"/>
        </w:rPr>
      </w:pPr>
      <w:r w:rsidRPr="00A345B0">
        <w:rPr>
          <w:rFonts w:cs="Arial"/>
        </w:rPr>
        <w:t>Home Visit Risk Assessment Form</w:t>
      </w:r>
    </w:p>
    <w:p w14:paraId="5FA29A60" w14:textId="3EF5D27C" w:rsidR="00292AA3" w:rsidRPr="00A345B0" w:rsidRDefault="00292AA3" w:rsidP="00812115">
      <w:pPr>
        <w:pStyle w:val="ListParagraph"/>
        <w:numPr>
          <w:ilvl w:val="0"/>
          <w:numId w:val="19"/>
        </w:numPr>
        <w:spacing w:after="160" w:line="259" w:lineRule="auto"/>
        <w:jc w:val="left"/>
        <w:rPr>
          <w:rFonts w:cs="Arial"/>
        </w:rPr>
      </w:pPr>
      <w:r w:rsidRPr="00A345B0">
        <w:rPr>
          <w:rFonts w:cs="Arial"/>
        </w:rPr>
        <w:t>Letter of Authorisation</w:t>
      </w:r>
    </w:p>
    <w:p w14:paraId="62A74791" w14:textId="74266DCB" w:rsidR="00812115" w:rsidRPr="00812115" w:rsidRDefault="00812115" w:rsidP="00812115">
      <w:pPr>
        <w:pStyle w:val="ListParagraph"/>
        <w:numPr>
          <w:ilvl w:val="0"/>
          <w:numId w:val="19"/>
        </w:numPr>
        <w:spacing w:after="160" w:line="259" w:lineRule="auto"/>
        <w:jc w:val="left"/>
        <w:rPr>
          <w:rFonts w:cs="Arial"/>
        </w:rPr>
      </w:pPr>
      <w:r w:rsidRPr="00812115">
        <w:rPr>
          <w:rFonts w:cs="Arial"/>
        </w:rPr>
        <w:t>RACI Matrix</w:t>
      </w:r>
    </w:p>
    <w:p w14:paraId="76EF1053" w14:textId="04ADF025" w:rsidR="00812115" w:rsidRPr="00812115" w:rsidRDefault="00812115" w:rsidP="00812115">
      <w:pPr>
        <w:pStyle w:val="ListParagraph"/>
        <w:numPr>
          <w:ilvl w:val="0"/>
          <w:numId w:val="19"/>
        </w:numPr>
        <w:spacing w:after="160" w:line="259" w:lineRule="auto"/>
        <w:jc w:val="left"/>
        <w:rPr>
          <w:rFonts w:cs="Arial"/>
        </w:rPr>
      </w:pPr>
      <w:r>
        <w:rPr>
          <w:rFonts w:cs="Arial"/>
        </w:rPr>
        <w:t>Change Control</w:t>
      </w:r>
    </w:p>
    <w:p w14:paraId="1E3EAA65" w14:textId="66BEFC33" w:rsidR="002D08BE" w:rsidRPr="00812115" w:rsidRDefault="002D08BE" w:rsidP="00812115">
      <w:pPr>
        <w:spacing w:after="160" w:line="259" w:lineRule="auto"/>
        <w:jc w:val="left"/>
        <w:rPr>
          <w:rFonts w:eastAsia="Times New Roman" w:cs="Arial"/>
        </w:rPr>
      </w:pPr>
      <w:r w:rsidRPr="00812115">
        <w:rPr>
          <w:rFonts w:cs="Arial"/>
        </w:rPr>
        <w:br w:type="page"/>
      </w:r>
    </w:p>
    <w:p w14:paraId="4E5431F0" w14:textId="1F5ADC8D" w:rsidR="0057262C" w:rsidRPr="000D4FB3" w:rsidRDefault="001F0583" w:rsidP="00BF6579">
      <w:pPr>
        <w:pStyle w:val="Heading2"/>
        <w:numPr>
          <w:ilvl w:val="0"/>
          <w:numId w:val="5"/>
        </w:numPr>
        <w:spacing w:after="0"/>
        <w:ind w:left="360"/>
        <w:rPr>
          <w:color w:val="FF6600"/>
          <w:sz w:val="32"/>
          <w:szCs w:val="32"/>
        </w:rPr>
      </w:pPr>
      <w:bookmarkStart w:id="2" w:name="_Toc10018663"/>
      <w:r w:rsidRPr="000D4FB3">
        <w:rPr>
          <w:color w:val="FF6600"/>
          <w:sz w:val="32"/>
          <w:szCs w:val="32"/>
        </w:rPr>
        <w:lastRenderedPageBreak/>
        <w:t>P</w:t>
      </w:r>
      <w:r w:rsidR="0057262C" w:rsidRPr="000D4FB3">
        <w:rPr>
          <w:color w:val="FF6600"/>
          <w:sz w:val="32"/>
          <w:szCs w:val="32"/>
        </w:rPr>
        <w:t>olicy Purpose</w:t>
      </w:r>
      <w:bookmarkEnd w:id="2"/>
    </w:p>
    <w:p w14:paraId="74160494" w14:textId="77777777" w:rsidR="0057262C" w:rsidRDefault="0057262C" w:rsidP="00071DA2">
      <w:pPr>
        <w:pStyle w:val="Heading2"/>
        <w:numPr>
          <w:ilvl w:val="0"/>
          <w:numId w:val="0"/>
        </w:numPr>
        <w:rPr>
          <w:b w:val="0"/>
          <w:sz w:val="22"/>
          <w:szCs w:val="22"/>
        </w:rPr>
      </w:pPr>
    </w:p>
    <w:p w14:paraId="106DCDF8" w14:textId="432110A7" w:rsidR="00192481" w:rsidRPr="00EF2341" w:rsidRDefault="000D4FB3" w:rsidP="00071DA2">
      <w:pPr>
        <w:pStyle w:val="Heading2"/>
        <w:numPr>
          <w:ilvl w:val="0"/>
          <w:numId w:val="0"/>
        </w:numPr>
        <w:rPr>
          <w:rFonts w:asciiTheme="minorHAnsi" w:eastAsiaTheme="minorHAnsi" w:hAnsiTheme="minorHAnsi"/>
          <w:b w:val="0"/>
          <w:color w:val="auto"/>
          <w:sz w:val="22"/>
          <w:szCs w:val="22"/>
        </w:rPr>
      </w:pPr>
      <w:bookmarkStart w:id="3" w:name="_Toc10018547"/>
      <w:bookmarkStart w:id="4" w:name="_Toc10018664"/>
      <w:r>
        <w:rPr>
          <w:b w:val="0"/>
          <w:color w:val="auto"/>
          <w:sz w:val="22"/>
          <w:szCs w:val="22"/>
        </w:rPr>
        <w:t>1</w:t>
      </w:r>
      <w:r w:rsidR="0057262C" w:rsidRPr="00EF2341">
        <w:rPr>
          <w:b w:val="0"/>
          <w:color w:val="auto"/>
          <w:sz w:val="22"/>
          <w:szCs w:val="22"/>
        </w:rPr>
        <w:t xml:space="preserve">.1 </w:t>
      </w:r>
      <w:r w:rsidR="00192481" w:rsidRPr="00EF2341">
        <w:rPr>
          <w:b w:val="0"/>
          <w:color w:val="auto"/>
          <w:sz w:val="22"/>
          <w:szCs w:val="22"/>
        </w:rPr>
        <w:t xml:space="preserve">The central purpose of Oasis </w:t>
      </w:r>
      <w:r w:rsidR="002D08BE">
        <w:rPr>
          <w:b w:val="0"/>
          <w:color w:val="auto"/>
          <w:sz w:val="22"/>
          <w:szCs w:val="22"/>
        </w:rPr>
        <w:t>remains the same:</w:t>
      </w:r>
      <w:r w:rsidR="00192481" w:rsidRPr="00EF2341">
        <w:rPr>
          <w:b w:val="0"/>
          <w:color w:val="auto"/>
          <w:sz w:val="22"/>
          <w:szCs w:val="22"/>
        </w:rPr>
        <w:t xml:space="preserve"> to transform communities so that they are safe and healthy places to be and to live. </w:t>
      </w:r>
      <w:r w:rsidR="002D08BE">
        <w:rPr>
          <w:b w:val="0"/>
          <w:color w:val="auto"/>
          <w:sz w:val="22"/>
          <w:szCs w:val="22"/>
        </w:rPr>
        <w:t xml:space="preserve">Even in this straightened times </w:t>
      </w:r>
      <w:r w:rsidR="00192481" w:rsidRPr="00EF2341">
        <w:rPr>
          <w:b w:val="0"/>
          <w:color w:val="auto"/>
          <w:sz w:val="22"/>
          <w:szCs w:val="22"/>
        </w:rPr>
        <w:t>Oasis realises that it cannot make a commitment of this kind without first being committed to the safeguarding and safekeeping of its students.</w:t>
      </w:r>
      <w:bookmarkEnd w:id="3"/>
      <w:bookmarkEnd w:id="4"/>
    </w:p>
    <w:p w14:paraId="4FCC8F5F" w14:textId="6F8E93D8" w:rsidR="002C7DB3" w:rsidRPr="008F7C54" w:rsidRDefault="000D4FB3" w:rsidP="002C7DB3">
      <w:pPr>
        <w:pStyle w:val="BodyText"/>
        <w:rPr>
          <w:lang w:val="en"/>
        </w:rPr>
      </w:pPr>
      <w:r>
        <w:t>1</w:t>
      </w:r>
      <w:r w:rsidR="00071DA2">
        <w:t>.</w:t>
      </w:r>
      <w:r w:rsidR="0057262C">
        <w:t>2</w:t>
      </w:r>
      <w:r w:rsidR="00071DA2">
        <w:t xml:space="preserve"> </w:t>
      </w:r>
      <w:r w:rsidR="002C7DB3">
        <w:t xml:space="preserve">Safeguarding and promoting the welfare of children </w:t>
      </w:r>
      <w:r w:rsidR="002D08BE">
        <w:t>remains</w:t>
      </w:r>
      <w:r w:rsidR="002C7DB3">
        <w:t xml:space="preserve"> </w:t>
      </w:r>
      <w:r w:rsidR="002C7DB3" w:rsidRPr="00DDA936">
        <w:rPr>
          <w:b/>
          <w:bCs/>
          <w:i/>
          <w:iCs/>
        </w:rPr>
        <w:t>everyone’s responsibility</w:t>
      </w:r>
      <w:r w:rsidR="002D08BE">
        <w:t xml:space="preserve">. </w:t>
      </w:r>
      <w:r w:rsidR="002C7DB3">
        <w:t>Consequently, everyone who come</w:t>
      </w:r>
      <w:r w:rsidR="002D08BE">
        <w:t>s into contact with our children, whether it is those in our settings during this ‘time of closure’ or those students working from home, has</w:t>
      </w:r>
      <w:r w:rsidR="002C7DB3">
        <w:t xml:space="preserve"> a role to play in safeguarding and child protection. In doing so, all staff and volunteers should make sure their approach is </w:t>
      </w:r>
      <w:r w:rsidR="19BED196">
        <w:t>child centred</w:t>
      </w:r>
      <w:r w:rsidR="002C7DB3">
        <w:t xml:space="preserve">. This means that they should consider, at all times, </w:t>
      </w:r>
      <w:r w:rsidR="002C7DB3" w:rsidRPr="00DDA936">
        <w:rPr>
          <w:b/>
          <w:bCs/>
          <w:i/>
          <w:iCs/>
        </w:rPr>
        <w:t>what is in the best interests of the child.</w:t>
      </w:r>
      <w:r w:rsidR="002C7DB3">
        <w:t xml:space="preserve"> </w:t>
      </w:r>
    </w:p>
    <w:p w14:paraId="5F835B5D" w14:textId="38B41B00" w:rsidR="00192481" w:rsidRDefault="000D4FB3" w:rsidP="0082351D">
      <w:pPr>
        <w:pStyle w:val="BodyText"/>
      </w:pPr>
      <w:r>
        <w:rPr>
          <w:rFonts w:cs="Arial"/>
        </w:rPr>
        <w:t>1</w:t>
      </w:r>
      <w:r w:rsidR="00071DA2">
        <w:rPr>
          <w:rFonts w:cs="Arial"/>
        </w:rPr>
        <w:t>.</w:t>
      </w:r>
      <w:r w:rsidR="0057262C">
        <w:rPr>
          <w:rFonts w:cs="Arial"/>
        </w:rPr>
        <w:t>3</w:t>
      </w:r>
      <w:r w:rsidR="00071DA2">
        <w:rPr>
          <w:rFonts w:cs="Arial"/>
        </w:rPr>
        <w:t xml:space="preserve"> </w:t>
      </w:r>
      <w:r w:rsidR="0064243B" w:rsidRPr="008F7C54">
        <w:rPr>
          <w:rFonts w:cs="Arial"/>
        </w:rPr>
        <w:t xml:space="preserve">It is important to remember </w:t>
      </w:r>
      <w:r w:rsidR="002D08BE">
        <w:rPr>
          <w:rFonts w:cs="Arial"/>
        </w:rPr>
        <w:t>whilst school provisions are consolidated onto one site staff should still f</w:t>
      </w:r>
      <w:r w:rsidR="0064243B" w:rsidRPr="008F7C54">
        <w:rPr>
          <w:rFonts w:cs="Arial"/>
        </w:rPr>
        <w:t xml:space="preserve">ollow the guidance of their local </w:t>
      </w:r>
      <w:r w:rsidR="0064243B">
        <w:rPr>
          <w:rFonts w:cs="Arial"/>
        </w:rPr>
        <w:t>multi-agency safeguarding arrangements (MASA)</w:t>
      </w:r>
      <w:r w:rsidR="002C4296">
        <w:rPr>
          <w:rFonts w:cs="Arial"/>
        </w:rPr>
        <w:t xml:space="preserve"> and </w:t>
      </w:r>
      <w:r w:rsidR="0064243B" w:rsidRPr="008F7C54">
        <w:rPr>
          <w:rFonts w:cs="Arial"/>
        </w:rPr>
        <w:t>DSL’s should ensure that all staff are aware of those issues and systems for reporting and provide local safeguarding updates</w:t>
      </w:r>
    </w:p>
    <w:p w14:paraId="43D8F849" w14:textId="121BE855" w:rsidR="000B424B" w:rsidRDefault="000D4FB3" w:rsidP="00071DA2">
      <w:pPr>
        <w:rPr>
          <w:rFonts w:cs="Arial"/>
        </w:rPr>
      </w:pPr>
      <w:r w:rsidRPr="00DDA936">
        <w:rPr>
          <w:rFonts w:cs="Arial"/>
        </w:rPr>
        <w:t>1</w:t>
      </w:r>
      <w:r w:rsidR="00071DA2" w:rsidRPr="00DDA936">
        <w:rPr>
          <w:rFonts w:cs="Arial"/>
        </w:rPr>
        <w:t>.</w:t>
      </w:r>
      <w:r w:rsidR="002C4296" w:rsidRPr="00DDA936">
        <w:rPr>
          <w:rFonts w:cs="Arial"/>
        </w:rPr>
        <w:t>4</w:t>
      </w:r>
      <w:r w:rsidR="00071DA2" w:rsidRPr="00DDA936">
        <w:rPr>
          <w:rFonts w:cs="Arial"/>
        </w:rPr>
        <w:t xml:space="preserve"> </w:t>
      </w:r>
      <w:r w:rsidR="000B424B" w:rsidRPr="00DDA936">
        <w:rPr>
          <w:rFonts w:cs="Arial"/>
        </w:rPr>
        <w:t xml:space="preserve">This </w:t>
      </w:r>
      <w:r w:rsidR="002C4296" w:rsidRPr="00DDA936">
        <w:rPr>
          <w:rFonts w:cs="Arial"/>
        </w:rPr>
        <w:t xml:space="preserve">emergency </w:t>
      </w:r>
      <w:r w:rsidR="43DD24E1" w:rsidRPr="00DDA936">
        <w:rPr>
          <w:rFonts w:cs="Arial"/>
        </w:rPr>
        <w:t>policy has</w:t>
      </w:r>
      <w:r w:rsidR="000B424B" w:rsidRPr="00DDA936">
        <w:rPr>
          <w:rFonts w:cs="Arial"/>
        </w:rPr>
        <w:t xml:space="preserve"> been developed to protect children, referencing key documents including:</w:t>
      </w:r>
    </w:p>
    <w:p w14:paraId="2B384C9F" w14:textId="77777777" w:rsidR="00161307" w:rsidRDefault="00161307" w:rsidP="00071DA2">
      <w:pPr>
        <w:rPr>
          <w:rFonts w:cs="Arial"/>
        </w:rPr>
      </w:pPr>
    </w:p>
    <w:p w14:paraId="129395E5" w14:textId="1D8950F7" w:rsidR="002C4296" w:rsidRPr="002C4296" w:rsidRDefault="002C4296" w:rsidP="00BF6579">
      <w:pPr>
        <w:pStyle w:val="ListParagraph"/>
        <w:numPr>
          <w:ilvl w:val="0"/>
          <w:numId w:val="6"/>
        </w:numPr>
        <w:rPr>
          <w:rFonts w:cs="Arial"/>
        </w:rPr>
      </w:pPr>
      <w:r>
        <w:rPr>
          <w:rFonts w:cs="Arial"/>
        </w:rPr>
        <w:t>OCL Safeguarding &amp; Child Protection Policy v6</w:t>
      </w:r>
    </w:p>
    <w:p w14:paraId="75B9D59E" w14:textId="226FF428" w:rsidR="000B424B" w:rsidRPr="00371CDB" w:rsidRDefault="000B424B" w:rsidP="00BF6579">
      <w:pPr>
        <w:pStyle w:val="ListParagraph"/>
        <w:numPr>
          <w:ilvl w:val="0"/>
          <w:numId w:val="6"/>
        </w:numPr>
        <w:rPr>
          <w:rFonts w:cs="Arial"/>
        </w:rPr>
      </w:pPr>
      <w:r w:rsidRPr="00371CDB">
        <w:rPr>
          <w:rFonts w:cs="Arial"/>
        </w:rPr>
        <w:t xml:space="preserve">Keeping Children Safe in Education: Statutory Guidance for Schools and Colleges, updated September </w:t>
      </w:r>
      <w:r w:rsidR="005F7D25" w:rsidRPr="00371CDB">
        <w:rPr>
          <w:rFonts w:cs="Arial"/>
        </w:rPr>
        <w:t>2019</w:t>
      </w:r>
      <w:r w:rsidRPr="00371CDB">
        <w:rPr>
          <w:rFonts w:cs="Arial"/>
        </w:rPr>
        <w:t xml:space="preserve">, </w:t>
      </w:r>
      <w:proofErr w:type="spellStart"/>
      <w:r w:rsidRPr="00371CDB">
        <w:rPr>
          <w:rFonts w:cs="Arial"/>
        </w:rPr>
        <w:t>DfE</w:t>
      </w:r>
      <w:proofErr w:type="spellEnd"/>
    </w:p>
    <w:p w14:paraId="75450B14" w14:textId="64DCFDB3" w:rsidR="000B424B" w:rsidRDefault="000B424B" w:rsidP="00BF6579">
      <w:pPr>
        <w:pStyle w:val="ListParagraph"/>
        <w:numPr>
          <w:ilvl w:val="0"/>
          <w:numId w:val="6"/>
        </w:numPr>
        <w:rPr>
          <w:rFonts w:cs="Arial"/>
        </w:rPr>
      </w:pPr>
      <w:r w:rsidRPr="00371CDB">
        <w:rPr>
          <w:rFonts w:cs="Arial"/>
        </w:rPr>
        <w:t>Working Together to Safeguard Children, July 2018, HM Government</w:t>
      </w:r>
    </w:p>
    <w:p w14:paraId="0CFDB5F0" w14:textId="4A3DFE78" w:rsidR="006D090E" w:rsidRDefault="006D090E" w:rsidP="00BF6579">
      <w:pPr>
        <w:pStyle w:val="ListParagraph"/>
        <w:numPr>
          <w:ilvl w:val="0"/>
          <w:numId w:val="6"/>
        </w:numPr>
        <w:rPr>
          <w:rFonts w:cs="Arial"/>
        </w:rPr>
      </w:pPr>
      <w:proofErr w:type="spellStart"/>
      <w:r>
        <w:rPr>
          <w:rFonts w:cs="Arial"/>
        </w:rPr>
        <w:t>Covid</w:t>
      </w:r>
      <w:proofErr w:type="spellEnd"/>
      <w:r>
        <w:rPr>
          <w:rFonts w:cs="Arial"/>
        </w:rPr>
        <w:t xml:space="preserve"> 19 – Safeguarding In Schools &amp; Settings</w:t>
      </w:r>
    </w:p>
    <w:p w14:paraId="5230CAC9" w14:textId="60797842" w:rsidR="006D090E" w:rsidRPr="006D090E" w:rsidRDefault="00CD668A" w:rsidP="006D090E">
      <w:pPr>
        <w:pStyle w:val="ListParagraph"/>
        <w:numPr>
          <w:ilvl w:val="1"/>
          <w:numId w:val="6"/>
        </w:numPr>
        <w:rPr>
          <w:rFonts w:cs="Arial"/>
          <w:color w:val="2F5496" w:themeColor="accent5" w:themeShade="BF"/>
        </w:rPr>
      </w:pPr>
      <w:hyperlink r:id="rId19" w:history="1">
        <w:r w:rsidR="006D090E" w:rsidRPr="006D090E">
          <w:rPr>
            <w:rFonts w:eastAsia="Calibri"/>
            <w:color w:val="2F5496" w:themeColor="accent5" w:themeShade="BF"/>
            <w:u w:val="single"/>
          </w:rPr>
          <w:t>https://www.gov.uk/government/publications/covid-19-safeguarding-in-schools-colleges-and-other-providers/coronavirus-covid-19-safeguarding-in-schools-colleges-and-other-providers</w:t>
        </w:r>
      </w:hyperlink>
    </w:p>
    <w:p w14:paraId="7768081D" w14:textId="6FA0231B" w:rsidR="002C4296" w:rsidRDefault="002C4296" w:rsidP="00BF6579">
      <w:pPr>
        <w:pStyle w:val="ListParagraph"/>
        <w:numPr>
          <w:ilvl w:val="0"/>
          <w:numId w:val="6"/>
        </w:numPr>
        <w:rPr>
          <w:rFonts w:cs="Arial"/>
        </w:rPr>
      </w:pPr>
      <w:r>
        <w:rPr>
          <w:rFonts w:cs="Arial"/>
        </w:rPr>
        <w:t xml:space="preserve">Corona Virus – </w:t>
      </w:r>
      <w:proofErr w:type="spellStart"/>
      <w:r>
        <w:rPr>
          <w:rFonts w:cs="Arial"/>
        </w:rPr>
        <w:t>Covid</w:t>
      </w:r>
      <w:proofErr w:type="spellEnd"/>
      <w:r>
        <w:rPr>
          <w:rFonts w:cs="Arial"/>
        </w:rPr>
        <w:t xml:space="preserve"> 19, Guidance on Vulnerable Children and Young People</w:t>
      </w:r>
    </w:p>
    <w:p w14:paraId="53A7000E" w14:textId="3CFF4A42" w:rsidR="002C4296" w:rsidRPr="002C4296" w:rsidRDefault="00CD668A" w:rsidP="00BF6579">
      <w:pPr>
        <w:pStyle w:val="ListParagraph"/>
        <w:numPr>
          <w:ilvl w:val="1"/>
          <w:numId w:val="6"/>
        </w:numPr>
        <w:rPr>
          <w:rFonts w:cs="Arial"/>
        </w:rPr>
      </w:pPr>
      <w:hyperlink r:id="rId20" w:history="1">
        <w:r w:rsidR="002C4296">
          <w:rPr>
            <w:rStyle w:val="Hyperlink"/>
            <w:color w:val="045FB4"/>
            <w:sz w:val="21"/>
            <w:szCs w:val="21"/>
          </w:rPr>
          <w:t>https://www.gov.uk/government/publications/coronavirus-covid-19-guidance-on-vulnerable-children-and-young-people/coronavirus-covid-19-guidance-on-vulnerable-children-and-young-people</w:t>
        </w:r>
      </w:hyperlink>
    </w:p>
    <w:p w14:paraId="28D08E6F" w14:textId="0427CB4C" w:rsidR="002C4296" w:rsidRPr="002C4296" w:rsidRDefault="002C4296" w:rsidP="00BF6579">
      <w:pPr>
        <w:pStyle w:val="ListParagraph"/>
        <w:numPr>
          <w:ilvl w:val="0"/>
          <w:numId w:val="6"/>
        </w:numPr>
        <w:rPr>
          <w:rFonts w:cs="Arial"/>
        </w:rPr>
      </w:pPr>
      <w:proofErr w:type="spellStart"/>
      <w:r>
        <w:rPr>
          <w:rFonts w:cs="Arial"/>
          <w:color w:val="000000"/>
          <w:sz w:val="21"/>
          <w:szCs w:val="21"/>
        </w:rPr>
        <w:t>Covid</w:t>
      </w:r>
      <w:proofErr w:type="spellEnd"/>
      <w:r>
        <w:rPr>
          <w:rFonts w:cs="Arial"/>
          <w:color w:val="000000"/>
          <w:sz w:val="21"/>
          <w:szCs w:val="21"/>
        </w:rPr>
        <w:t xml:space="preserve"> 19 – Guidance for Schools about Temporary Closing</w:t>
      </w:r>
    </w:p>
    <w:p w14:paraId="02BDC848" w14:textId="1A06FD16" w:rsidR="002C4296" w:rsidRPr="002C4296" w:rsidRDefault="00CD668A" w:rsidP="00BF6579">
      <w:pPr>
        <w:pStyle w:val="ListParagraph"/>
        <w:numPr>
          <w:ilvl w:val="1"/>
          <w:numId w:val="6"/>
        </w:numPr>
        <w:rPr>
          <w:rFonts w:cs="Arial"/>
        </w:rPr>
      </w:pPr>
      <w:hyperlink r:id="rId21" w:history="1">
        <w:r w:rsidR="002C4296">
          <w:rPr>
            <w:rStyle w:val="Hyperlink"/>
            <w:color w:val="045FB4"/>
            <w:sz w:val="21"/>
            <w:szCs w:val="21"/>
          </w:rPr>
          <w:t>https://www.gov.uk/government/publications/covid-19-school-closures/guidance-for-schools-about-temporarily-closing</w:t>
        </w:r>
      </w:hyperlink>
    </w:p>
    <w:p w14:paraId="19280458" w14:textId="7348A0DC" w:rsidR="002C4296" w:rsidRPr="002C4296" w:rsidRDefault="002C4296" w:rsidP="00BF6579">
      <w:pPr>
        <w:pStyle w:val="ListParagraph"/>
        <w:numPr>
          <w:ilvl w:val="0"/>
          <w:numId w:val="6"/>
        </w:numPr>
        <w:rPr>
          <w:rFonts w:cs="Arial"/>
          <w:color w:val="000000" w:themeColor="text1"/>
        </w:rPr>
      </w:pPr>
      <w:r w:rsidRPr="002C4296">
        <w:rPr>
          <w:rFonts w:cs="Arial"/>
          <w:bCs/>
          <w:color w:val="000000" w:themeColor="text1"/>
        </w:rPr>
        <w:t>Coronavirus (COVID-19): attendance recording for educational settings</w:t>
      </w:r>
    </w:p>
    <w:p w14:paraId="1C7B96C8" w14:textId="44D22EC5" w:rsidR="002C4296" w:rsidRPr="0051550E" w:rsidRDefault="00CD668A" w:rsidP="00BF6579">
      <w:pPr>
        <w:pStyle w:val="ListParagraph"/>
        <w:numPr>
          <w:ilvl w:val="1"/>
          <w:numId w:val="6"/>
        </w:numPr>
        <w:rPr>
          <w:rStyle w:val="Hyperlink"/>
          <w:rFonts w:cs="Arial"/>
          <w:color w:val="000000" w:themeColor="text1"/>
          <w:u w:val="none"/>
        </w:rPr>
      </w:pPr>
      <w:hyperlink r:id="rId22" w:tgtFrame="_blank" w:history="1">
        <w:r w:rsidR="002C4296">
          <w:rPr>
            <w:rStyle w:val="Hyperlink"/>
            <w:color w:val="045FB4"/>
            <w:sz w:val="21"/>
            <w:szCs w:val="21"/>
          </w:rPr>
          <w:t>https://www.gov.uk/government/publications/coronavirus-covid-19-attendance-recording-for-educational-settings</w:t>
        </w:r>
      </w:hyperlink>
    </w:p>
    <w:p w14:paraId="4E5919E7" w14:textId="4A8DAE56" w:rsidR="0051550E" w:rsidRDefault="0051550E" w:rsidP="0051550E">
      <w:pPr>
        <w:pStyle w:val="ListParagraph"/>
        <w:numPr>
          <w:ilvl w:val="0"/>
          <w:numId w:val="6"/>
        </w:numPr>
        <w:rPr>
          <w:rFonts w:cs="Arial"/>
          <w:color w:val="000000" w:themeColor="text1"/>
        </w:rPr>
      </w:pPr>
      <w:r>
        <w:rPr>
          <w:rFonts w:cs="Arial"/>
          <w:color w:val="000000" w:themeColor="text1"/>
        </w:rPr>
        <w:t>Guidance on Social Isolation</w:t>
      </w:r>
    </w:p>
    <w:p w14:paraId="3865FF68" w14:textId="377A7F6C" w:rsidR="0051550E" w:rsidRPr="00C22970" w:rsidRDefault="00CD668A" w:rsidP="0051550E">
      <w:pPr>
        <w:pStyle w:val="ListParagraph"/>
        <w:numPr>
          <w:ilvl w:val="1"/>
          <w:numId w:val="6"/>
        </w:numPr>
        <w:rPr>
          <w:rFonts w:cs="Arial"/>
          <w:color w:val="2E74B5" w:themeColor="accent1" w:themeShade="BF"/>
        </w:rPr>
      </w:pPr>
      <w:hyperlink r:id="rId23" w:history="1">
        <w:r w:rsidR="0051550E" w:rsidRPr="00C22970">
          <w:rPr>
            <w:rStyle w:val="Hyperlink"/>
            <w:rFonts w:eastAsia="Arial"/>
            <w:bCs/>
            <w:color w:val="2E74B5" w:themeColor="accent1" w:themeShade="BF"/>
          </w:rPr>
          <w:t>This note is about managing social isolation</w:t>
        </w:r>
      </w:hyperlink>
    </w:p>
    <w:p w14:paraId="717711B2" w14:textId="6B1FAE26" w:rsidR="00C22970" w:rsidRPr="00C22970" w:rsidRDefault="00C22970" w:rsidP="00C22970">
      <w:pPr>
        <w:pStyle w:val="ListParagraph"/>
        <w:numPr>
          <w:ilvl w:val="0"/>
          <w:numId w:val="6"/>
        </w:numPr>
        <w:rPr>
          <w:rFonts w:cs="Arial"/>
          <w:color w:val="000000" w:themeColor="text1"/>
        </w:rPr>
      </w:pPr>
      <w:r>
        <w:rPr>
          <w:rFonts w:cs="Arial"/>
          <w:bCs/>
        </w:rPr>
        <w:t>OCL guidance on managing behaviour</w:t>
      </w:r>
    </w:p>
    <w:p w14:paraId="3968E529" w14:textId="7E594AFF" w:rsidR="00C22970" w:rsidRPr="00C22970" w:rsidRDefault="00CD668A" w:rsidP="00C22970">
      <w:pPr>
        <w:pStyle w:val="ListParagraph"/>
        <w:numPr>
          <w:ilvl w:val="1"/>
          <w:numId w:val="6"/>
        </w:numPr>
        <w:rPr>
          <w:rFonts w:cs="Arial"/>
          <w:color w:val="2E74B5" w:themeColor="accent1" w:themeShade="BF"/>
        </w:rPr>
      </w:pPr>
      <w:hyperlink r:id="rId24" w:history="1">
        <w:r w:rsidR="00C22970" w:rsidRPr="00C22970">
          <w:rPr>
            <w:rStyle w:val="Hyperlink"/>
            <w:rFonts w:eastAsia="Arial"/>
            <w:color w:val="2E74B5" w:themeColor="accent1" w:themeShade="BF"/>
          </w:rPr>
          <w:t>Oasis guidance on behaviour, safety and formats for use/adapting in our new settings</w:t>
        </w:r>
      </w:hyperlink>
    </w:p>
    <w:p w14:paraId="4D65C882" w14:textId="3C293A8F" w:rsidR="00B50272" w:rsidRPr="008F7C54" w:rsidRDefault="000D4FB3" w:rsidP="0082351D">
      <w:pPr>
        <w:pStyle w:val="BodyText"/>
      </w:pPr>
      <w:r>
        <w:t>1</w:t>
      </w:r>
      <w:r w:rsidR="00071DA2">
        <w:t>.</w:t>
      </w:r>
      <w:r w:rsidR="002C4296">
        <w:t>5</w:t>
      </w:r>
      <w:r w:rsidR="00071DA2">
        <w:t xml:space="preserve"> </w:t>
      </w:r>
      <w:r w:rsidR="00545A65" w:rsidRPr="008F7C54">
        <w:t xml:space="preserve">In accordance relevant law and </w:t>
      </w:r>
      <w:r w:rsidR="00071DA2" w:rsidRPr="008F7C54">
        <w:t>guidance this</w:t>
      </w:r>
      <w:r w:rsidR="00F96091" w:rsidRPr="008F7C54">
        <w:t xml:space="preserve"> pol</w:t>
      </w:r>
      <w:r w:rsidR="00545A65" w:rsidRPr="008F7C54">
        <w:t xml:space="preserve">icy sets out our procedures for </w:t>
      </w:r>
      <w:r w:rsidR="00F96091" w:rsidRPr="008F7C54">
        <w:t>safegu</w:t>
      </w:r>
      <w:r w:rsidR="005301B4" w:rsidRPr="008F7C54">
        <w:t>arding and child protection</w:t>
      </w:r>
      <w:r w:rsidR="00161307">
        <w:t xml:space="preserve"> during the </w:t>
      </w:r>
      <w:proofErr w:type="spellStart"/>
      <w:r w:rsidR="00161307">
        <w:t>Covid</w:t>
      </w:r>
      <w:proofErr w:type="spellEnd"/>
      <w:r w:rsidR="00161307">
        <w:t xml:space="preserve"> 19 emergency response. </w:t>
      </w:r>
      <w:r w:rsidR="00B50272" w:rsidRPr="008F7C54">
        <w:t xml:space="preserve">It </w:t>
      </w:r>
      <w:r w:rsidR="00785286" w:rsidRPr="008F7C54">
        <w:t>applies to</w:t>
      </w:r>
      <w:r w:rsidR="00785286" w:rsidRPr="008F7C54">
        <w:rPr>
          <w:b/>
        </w:rPr>
        <w:t xml:space="preserve"> </w:t>
      </w:r>
      <w:r w:rsidR="00785286" w:rsidRPr="008F7C54">
        <w:rPr>
          <w:b/>
          <w:i/>
        </w:rPr>
        <w:t>all staff</w:t>
      </w:r>
      <w:r w:rsidR="003728B9">
        <w:t xml:space="preserve"> </w:t>
      </w:r>
      <w:r w:rsidR="002C4296">
        <w:t>working in this co</w:t>
      </w:r>
      <w:r w:rsidR="00161307">
        <w:t>-</w:t>
      </w:r>
      <w:r w:rsidR="002C4296">
        <w:t>located setting regardless of their host school or employer.</w:t>
      </w:r>
    </w:p>
    <w:p w14:paraId="370A6C21" w14:textId="77777777" w:rsidR="0057262C" w:rsidRDefault="0057262C" w:rsidP="000B424B">
      <w:pPr>
        <w:pStyle w:val="BodyText"/>
      </w:pPr>
    </w:p>
    <w:p w14:paraId="0E464902" w14:textId="1F4A2BE7" w:rsidR="0057262C" w:rsidRDefault="0057262C">
      <w:pPr>
        <w:spacing w:after="160" w:line="259" w:lineRule="auto"/>
        <w:jc w:val="left"/>
      </w:pPr>
      <w:r>
        <w:br w:type="page"/>
      </w:r>
    </w:p>
    <w:p w14:paraId="04630DAE" w14:textId="1D4D08E3" w:rsidR="000B424B" w:rsidRPr="000D4FB3" w:rsidRDefault="00D15248" w:rsidP="005A7F64">
      <w:pPr>
        <w:pStyle w:val="Heading2"/>
        <w:widowControl w:val="0"/>
        <w:numPr>
          <w:ilvl w:val="0"/>
          <w:numId w:val="5"/>
        </w:numPr>
        <w:autoSpaceDE w:val="0"/>
        <w:autoSpaceDN w:val="0"/>
        <w:adjustRightInd w:val="0"/>
        <w:spacing w:after="0" w:line="258" w:lineRule="exact"/>
        <w:ind w:left="360" w:right="-142"/>
        <w:rPr>
          <w:b w:val="0"/>
          <w:color w:val="FF6600"/>
          <w:sz w:val="32"/>
          <w:szCs w:val="32"/>
        </w:rPr>
      </w:pPr>
      <w:bookmarkStart w:id="5" w:name="_Toc10018665"/>
      <w:r w:rsidRPr="000D4FB3">
        <w:rPr>
          <w:rStyle w:val="Heading2Char"/>
          <w:rFonts w:eastAsia="Gill Sans MT"/>
          <w:b/>
          <w:color w:val="FF6600"/>
          <w:sz w:val="32"/>
          <w:szCs w:val="32"/>
        </w:rPr>
        <w:lastRenderedPageBreak/>
        <w:t xml:space="preserve">Procedures in respect of Child </w:t>
      </w:r>
      <w:r w:rsidR="00812115">
        <w:rPr>
          <w:rStyle w:val="Heading2Char"/>
          <w:rFonts w:eastAsia="Gill Sans MT"/>
          <w:b/>
          <w:color w:val="FF6600"/>
          <w:sz w:val="32"/>
          <w:szCs w:val="32"/>
        </w:rPr>
        <w:t>Concerns</w:t>
      </w:r>
      <w:r w:rsidRPr="000D4FB3">
        <w:rPr>
          <w:rStyle w:val="Heading2Char"/>
          <w:rFonts w:eastAsia="Gill Sans MT"/>
          <w:b/>
          <w:color w:val="FF6600"/>
          <w:sz w:val="32"/>
          <w:szCs w:val="32"/>
        </w:rPr>
        <w:t>:</w:t>
      </w:r>
      <w:bookmarkEnd w:id="5"/>
    </w:p>
    <w:p w14:paraId="671076B1" w14:textId="0A4C44B1" w:rsidR="000B424B" w:rsidRDefault="000B424B" w:rsidP="00071DA2">
      <w:pPr>
        <w:widowControl w:val="0"/>
        <w:tabs>
          <w:tab w:val="left" w:pos="851"/>
        </w:tabs>
        <w:autoSpaceDE w:val="0"/>
        <w:autoSpaceDN w:val="0"/>
        <w:adjustRightInd w:val="0"/>
        <w:spacing w:line="262" w:lineRule="exact"/>
        <w:ind w:right="-142"/>
        <w:rPr>
          <w:rFonts w:cs="Arial"/>
        </w:rPr>
      </w:pPr>
    </w:p>
    <w:tbl>
      <w:tblPr>
        <w:tblStyle w:val="TableGrid0"/>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0652FE" w14:paraId="2669D8C0" w14:textId="77777777" w:rsidTr="00DDA936">
        <w:tc>
          <w:tcPr>
            <w:tcW w:w="9923" w:type="dxa"/>
          </w:tcPr>
          <w:p w14:paraId="778ABAE9" w14:textId="59F14ABB" w:rsidR="000652FE" w:rsidRDefault="000D4FB3" w:rsidP="000652FE">
            <w:pPr>
              <w:widowControl w:val="0"/>
              <w:tabs>
                <w:tab w:val="left" w:pos="851"/>
              </w:tabs>
              <w:autoSpaceDE w:val="0"/>
              <w:autoSpaceDN w:val="0"/>
              <w:adjustRightInd w:val="0"/>
              <w:spacing w:line="262" w:lineRule="exact"/>
              <w:ind w:left="113" w:right="113"/>
              <w:rPr>
                <w:rFonts w:cs="Arial"/>
              </w:rPr>
            </w:pPr>
            <w:r>
              <w:rPr>
                <w:rFonts w:cs="Arial"/>
              </w:rPr>
              <w:t>2</w:t>
            </w:r>
            <w:r w:rsidR="000652FE">
              <w:rPr>
                <w:rFonts w:cs="Arial"/>
              </w:rPr>
              <w:t xml:space="preserve">.1 </w:t>
            </w:r>
            <w:r w:rsidR="000652FE" w:rsidRPr="008F7C54">
              <w:rPr>
                <w:rFonts w:cs="Arial"/>
              </w:rPr>
              <w:t xml:space="preserve">Child abuse exists where children have been physically or emotionally abused or severely neglected. </w:t>
            </w:r>
            <w:r w:rsidR="000652FE">
              <w:rPr>
                <w:rFonts w:cs="Arial"/>
              </w:rPr>
              <w:t xml:space="preserve">During the emergency </w:t>
            </w:r>
            <w:proofErr w:type="spellStart"/>
            <w:r w:rsidR="000652FE">
              <w:rPr>
                <w:rFonts w:cs="Arial"/>
              </w:rPr>
              <w:t>Covid</w:t>
            </w:r>
            <w:proofErr w:type="spellEnd"/>
            <w:r w:rsidR="000652FE">
              <w:rPr>
                <w:rFonts w:cs="Arial"/>
              </w:rPr>
              <w:t xml:space="preserve"> 19 measures the majority of our student population will not be seen by Academy staff, therefore it is essential that everyone is observant and listening to the voice of the child during any contact. </w:t>
            </w:r>
          </w:p>
        </w:tc>
      </w:tr>
      <w:tr w:rsidR="000652FE" w14:paraId="2CA2CB1B" w14:textId="77777777" w:rsidTr="00DDA936">
        <w:tc>
          <w:tcPr>
            <w:tcW w:w="9923" w:type="dxa"/>
          </w:tcPr>
          <w:p w14:paraId="29612290" w14:textId="77777777" w:rsidR="000652FE" w:rsidRDefault="000652FE" w:rsidP="00071DA2">
            <w:pPr>
              <w:widowControl w:val="0"/>
              <w:tabs>
                <w:tab w:val="left" w:pos="851"/>
              </w:tabs>
              <w:autoSpaceDE w:val="0"/>
              <w:autoSpaceDN w:val="0"/>
              <w:adjustRightInd w:val="0"/>
              <w:spacing w:line="262" w:lineRule="exact"/>
              <w:ind w:left="113" w:right="113"/>
              <w:rPr>
                <w:rFonts w:cs="Arial"/>
              </w:rPr>
            </w:pPr>
          </w:p>
          <w:p w14:paraId="0D64BC54" w14:textId="77777777" w:rsidR="000652FE" w:rsidRDefault="000D4FB3" w:rsidP="00161307">
            <w:pPr>
              <w:widowControl w:val="0"/>
              <w:tabs>
                <w:tab w:val="left" w:pos="851"/>
              </w:tabs>
              <w:autoSpaceDE w:val="0"/>
              <w:autoSpaceDN w:val="0"/>
              <w:adjustRightInd w:val="0"/>
              <w:spacing w:line="262" w:lineRule="exact"/>
              <w:ind w:left="113" w:right="113"/>
              <w:rPr>
                <w:rFonts w:cs="Arial"/>
              </w:rPr>
            </w:pPr>
            <w:r w:rsidRPr="00DDA936">
              <w:rPr>
                <w:rFonts w:cs="Arial"/>
              </w:rPr>
              <w:t>2</w:t>
            </w:r>
            <w:r w:rsidR="085E7835" w:rsidRPr="00DDA936">
              <w:rPr>
                <w:rFonts w:cs="Arial"/>
              </w:rPr>
              <w:t>.2 Despite the emergency nature of the current situation everyone in the co</w:t>
            </w:r>
            <w:r w:rsidR="7E82A3E1" w:rsidRPr="00DDA936">
              <w:rPr>
                <w:rFonts w:cs="Arial"/>
              </w:rPr>
              <w:t>-</w:t>
            </w:r>
            <w:r w:rsidR="085E7835" w:rsidRPr="00DDA936">
              <w:rPr>
                <w:rFonts w:cs="Arial"/>
              </w:rPr>
              <w:t xml:space="preserve">located school has </w:t>
            </w:r>
            <w:r w:rsidR="00161307" w:rsidRPr="00DDA936">
              <w:rPr>
                <w:rFonts w:cs="Arial"/>
              </w:rPr>
              <w:t>a role</w:t>
            </w:r>
            <w:r w:rsidR="085E7835" w:rsidRPr="00DDA936">
              <w:rPr>
                <w:rFonts w:cs="Arial"/>
              </w:rPr>
              <w:t xml:space="preserve"> of recognising and responding to potential indica</w:t>
            </w:r>
            <w:r w:rsidR="00161307" w:rsidRPr="00DDA936">
              <w:rPr>
                <w:rFonts w:cs="Arial"/>
              </w:rPr>
              <w:t xml:space="preserve">tors of abuse and neglect, all </w:t>
            </w:r>
            <w:r w:rsidR="085E7835" w:rsidRPr="00DDA936">
              <w:rPr>
                <w:rFonts w:cs="Arial"/>
              </w:rPr>
              <w:t xml:space="preserve">action should be taken by those with statutory powers to help the child. Early contact and close liaison with such agencies </w:t>
            </w:r>
            <w:r w:rsidR="6A1A4F72" w:rsidRPr="00DDA936">
              <w:rPr>
                <w:rFonts w:cs="Arial"/>
              </w:rPr>
              <w:t>are</w:t>
            </w:r>
            <w:r w:rsidR="085E7835" w:rsidRPr="00DDA936">
              <w:rPr>
                <w:rFonts w:cs="Arial"/>
              </w:rPr>
              <w:t xml:space="preserve"> therefore regarded as essential by the academy</w:t>
            </w:r>
            <w:r w:rsidR="00D67327">
              <w:rPr>
                <w:rFonts w:cs="Arial"/>
              </w:rPr>
              <w:t>.</w:t>
            </w:r>
          </w:p>
          <w:p w14:paraId="361B7590" w14:textId="77777777" w:rsidR="00D67327" w:rsidRDefault="00D67327" w:rsidP="00161307">
            <w:pPr>
              <w:widowControl w:val="0"/>
              <w:tabs>
                <w:tab w:val="left" w:pos="851"/>
              </w:tabs>
              <w:autoSpaceDE w:val="0"/>
              <w:autoSpaceDN w:val="0"/>
              <w:adjustRightInd w:val="0"/>
              <w:spacing w:line="262" w:lineRule="exact"/>
              <w:ind w:left="113" w:right="113"/>
              <w:rPr>
                <w:rFonts w:cs="Arial"/>
              </w:rPr>
            </w:pPr>
          </w:p>
          <w:p w14:paraId="45AD17D0" w14:textId="57C445A1" w:rsidR="00D67327" w:rsidRDefault="00D67327" w:rsidP="00C643A7">
            <w:pPr>
              <w:widowControl w:val="0"/>
              <w:tabs>
                <w:tab w:val="left" w:pos="851"/>
              </w:tabs>
              <w:autoSpaceDE w:val="0"/>
              <w:autoSpaceDN w:val="0"/>
              <w:adjustRightInd w:val="0"/>
              <w:spacing w:line="262" w:lineRule="exact"/>
              <w:ind w:left="113" w:right="113"/>
              <w:rPr>
                <w:rFonts w:cs="Arial"/>
              </w:rPr>
            </w:pPr>
            <w:r>
              <w:rPr>
                <w:rFonts w:cs="Arial"/>
              </w:rPr>
              <w:t xml:space="preserve">2.3 </w:t>
            </w:r>
            <w:r w:rsidR="00E624B9" w:rsidRPr="00C643A7">
              <w:rPr>
                <w:rFonts w:cs="Arial"/>
                <w:b/>
              </w:rPr>
              <w:t>For a</w:t>
            </w:r>
            <w:r w:rsidRPr="00C643A7">
              <w:rPr>
                <w:rFonts w:cs="Arial"/>
                <w:b/>
              </w:rPr>
              <w:t>ll children coming into the host school from a co-located school, with a known safeguarding or child protection need</w:t>
            </w:r>
            <w:r w:rsidR="00C643A7" w:rsidRPr="00C643A7">
              <w:rPr>
                <w:rFonts w:cs="Arial"/>
                <w:b/>
              </w:rPr>
              <w:t xml:space="preserve">, a </w:t>
            </w:r>
            <w:r w:rsidRPr="00C643A7">
              <w:rPr>
                <w:rFonts w:cs="Arial"/>
                <w:b/>
              </w:rPr>
              <w:t>summary of need</w:t>
            </w:r>
            <w:r w:rsidR="00C643A7" w:rsidRPr="00C643A7">
              <w:rPr>
                <w:rFonts w:cs="Arial"/>
                <w:b/>
              </w:rPr>
              <w:t>s and interventions MUST be</w:t>
            </w:r>
            <w:r w:rsidRPr="00C643A7">
              <w:rPr>
                <w:rFonts w:cs="Arial"/>
                <w:b/>
              </w:rPr>
              <w:t xml:space="preserve"> provided by the </w:t>
            </w:r>
            <w:r w:rsidR="00E624B9" w:rsidRPr="00C643A7">
              <w:rPr>
                <w:rFonts w:cs="Arial"/>
                <w:b/>
              </w:rPr>
              <w:t>‘sending’ school</w:t>
            </w:r>
            <w:r w:rsidR="00C643A7" w:rsidRPr="00C643A7">
              <w:rPr>
                <w:rFonts w:cs="Arial"/>
                <w:b/>
              </w:rPr>
              <w:t xml:space="preserve"> DSL team.</w:t>
            </w:r>
            <w:r w:rsidR="00747018">
              <w:rPr>
                <w:rFonts w:cs="Arial"/>
                <w:b/>
              </w:rPr>
              <w:t xml:space="preserve"> (see appendix 1)</w:t>
            </w:r>
          </w:p>
        </w:tc>
      </w:tr>
      <w:tr w:rsidR="000652FE" w14:paraId="34C278AB" w14:textId="77777777" w:rsidTr="00DDA936">
        <w:tc>
          <w:tcPr>
            <w:tcW w:w="9923" w:type="dxa"/>
          </w:tcPr>
          <w:p w14:paraId="55C797BE" w14:textId="77777777" w:rsidR="000652FE" w:rsidRDefault="000652FE" w:rsidP="00071DA2">
            <w:pPr>
              <w:widowControl w:val="0"/>
              <w:tabs>
                <w:tab w:val="left" w:pos="851"/>
              </w:tabs>
              <w:autoSpaceDE w:val="0"/>
              <w:autoSpaceDN w:val="0"/>
              <w:adjustRightInd w:val="0"/>
              <w:spacing w:line="262" w:lineRule="exact"/>
              <w:ind w:left="113" w:right="113"/>
              <w:rPr>
                <w:rFonts w:cs="Arial"/>
              </w:rPr>
            </w:pPr>
          </w:p>
          <w:p w14:paraId="564F9449" w14:textId="5D919E3F" w:rsidR="000652FE" w:rsidRDefault="000D4FB3" w:rsidP="00071DA2">
            <w:pPr>
              <w:widowControl w:val="0"/>
              <w:tabs>
                <w:tab w:val="left" w:pos="851"/>
              </w:tabs>
              <w:autoSpaceDE w:val="0"/>
              <w:autoSpaceDN w:val="0"/>
              <w:adjustRightInd w:val="0"/>
              <w:spacing w:line="262" w:lineRule="exact"/>
              <w:ind w:left="113" w:right="113"/>
              <w:rPr>
                <w:rFonts w:cs="Arial"/>
              </w:rPr>
            </w:pPr>
            <w:r>
              <w:rPr>
                <w:rFonts w:cs="Arial"/>
              </w:rPr>
              <w:t>2</w:t>
            </w:r>
            <w:r w:rsidR="000652FE">
              <w:rPr>
                <w:rFonts w:cs="Arial"/>
              </w:rPr>
              <w:t>.</w:t>
            </w:r>
            <w:r w:rsidR="00C643A7">
              <w:rPr>
                <w:rFonts w:cs="Arial"/>
              </w:rPr>
              <w:t>4</w:t>
            </w:r>
            <w:r w:rsidR="000652FE">
              <w:rPr>
                <w:rFonts w:cs="Arial"/>
              </w:rPr>
              <w:t xml:space="preserve"> </w:t>
            </w:r>
            <w:r w:rsidR="000652FE" w:rsidRPr="008F7C54">
              <w:rPr>
                <w:rFonts w:cs="Arial"/>
              </w:rPr>
              <w:t xml:space="preserve">In the event of an actual or suspected case of child abuse by adults, parents, or any other adult, it is the responsibility of staff to </w:t>
            </w:r>
            <w:r w:rsidR="000652FE" w:rsidRPr="008F7C54">
              <w:rPr>
                <w:rFonts w:cs="Arial"/>
                <w:b/>
              </w:rPr>
              <w:t>report this to the Designated Safeguarding Lead (DSL) as soon as possible.</w:t>
            </w:r>
            <w:r w:rsidR="000652FE" w:rsidRPr="008F7C54">
              <w:rPr>
                <w:rFonts w:cs="Arial"/>
              </w:rPr>
              <w:t xml:space="preserve"> </w:t>
            </w:r>
            <w:r w:rsidR="00161307" w:rsidRPr="008F7C54">
              <w:rPr>
                <w:rFonts w:cs="Arial"/>
              </w:rPr>
              <w:t>It is important that if staff overhear children discussing 'abuse' or 'neglect' that this information is relayed for investigation</w:t>
            </w:r>
          </w:p>
          <w:p w14:paraId="10FBD4ED" w14:textId="77777777" w:rsidR="000652FE" w:rsidRDefault="000652FE" w:rsidP="00071DA2">
            <w:pPr>
              <w:widowControl w:val="0"/>
              <w:tabs>
                <w:tab w:val="left" w:pos="851"/>
              </w:tabs>
              <w:autoSpaceDE w:val="0"/>
              <w:autoSpaceDN w:val="0"/>
              <w:adjustRightInd w:val="0"/>
              <w:spacing w:line="262" w:lineRule="exact"/>
              <w:ind w:left="113" w:right="113"/>
              <w:rPr>
                <w:rFonts w:cs="Arial"/>
              </w:rPr>
            </w:pPr>
          </w:p>
          <w:p w14:paraId="13B0ABFB" w14:textId="3D813396" w:rsidR="000652FE" w:rsidRDefault="000D4FB3" w:rsidP="00071DA2">
            <w:pPr>
              <w:widowControl w:val="0"/>
              <w:tabs>
                <w:tab w:val="left" w:pos="851"/>
              </w:tabs>
              <w:autoSpaceDE w:val="0"/>
              <w:autoSpaceDN w:val="0"/>
              <w:adjustRightInd w:val="0"/>
              <w:spacing w:line="262" w:lineRule="exact"/>
              <w:ind w:left="113" w:right="113"/>
              <w:rPr>
                <w:rFonts w:cs="Arial"/>
              </w:rPr>
            </w:pPr>
            <w:r w:rsidRPr="00DDA936">
              <w:rPr>
                <w:rFonts w:cs="Arial"/>
              </w:rPr>
              <w:t>2</w:t>
            </w:r>
            <w:r w:rsidR="085E7835" w:rsidRPr="00DDA936">
              <w:rPr>
                <w:rFonts w:cs="Arial"/>
              </w:rPr>
              <w:t>.</w:t>
            </w:r>
            <w:r w:rsidR="00C643A7">
              <w:rPr>
                <w:rFonts w:cs="Arial"/>
              </w:rPr>
              <w:t>5</w:t>
            </w:r>
            <w:r w:rsidR="085E7835" w:rsidRPr="00DDA936">
              <w:rPr>
                <w:rFonts w:cs="Arial"/>
              </w:rPr>
              <w:t xml:space="preserve"> The Designated Safeguarding Lead (DSL) is responsible for ensuring that children are </w:t>
            </w:r>
            <w:r w:rsidR="1B0CDA1D" w:rsidRPr="00DDA936">
              <w:rPr>
                <w:rFonts w:cs="Arial"/>
              </w:rPr>
              <w:t>identified,</w:t>
            </w:r>
            <w:r w:rsidR="085E7835" w:rsidRPr="00DDA936">
              <w:rPr>
                <w:rFonts w:cs="Arial"/>
              </w:rPr>
              <w:t xml:space="preserve"> and the appropriate agency involved.</w:t>
            </w:r>
          </w:p>
          <w:p w14:paraId="3DE495A3" w14:textId="77777777" w:rsidR="000652FE" w:rsidRDefault="000652FE" w:rsidP="00071DA2">
            <w:pPr>
              <w:widowControl w:val="0"/>
              <w:tabs>
                <w:tab w:val="left" w:pos="851"/>
              </w:tabs>
              <w:autoSpaceDE w:val="0"/>
              <w:autoSpaceDN w:val="0"/>
              <w:adjustRightInd w:val="0"/>
              <w:spacing w:line="262" w:lineRule="exact"/>
              <w:ind w:left="113" w:right="113"/>
              <w:rPr>
                <w:rFonts w:cs="Arial"/>
              </w:rPr>
            </w:pPr>
          </w:p>
          <w:p w14:paraId="538742D9" w14:textId="451CC943" w:rsidR="000652FE" w:rsidRDefault="000D4FB3" w:rsidP="00071DA2">
            <w:pPr>
              <w:widowControl w:val="0"/>
              <w:tabs>
                <w:tab w:val="left" w:pos="851"/>
              </w:tabs>
              <w:autoSpaceDE w:val="0"/>
              <w:autoSpaceDN w:val="0"/>
              <w:adjustRightInd w:val="0"/>
              <w:spacing w:line="262" w:lineRule="exact"/>
              <w:ind w:left="113" w:right="113"/>
              <w:rPr>
                <w:rFonts w:cs="Arial"/>
              </w:rPr>
            </w:pPr>
            <w:r w:rsidRPr="00DDA936">
              <w:rPr>
                <w:rFonts w:cs="Arial"/>
              </w:rPr>
              <w:t>2</w:t>
            </w:r>
            <w:r w:rsidR="085E7835" w:rsidRPr="00DDA936">
              <w:rPr>
                <w:rFonts w:cs="Arial"/>
              </w:rPr>
              <w:t>.</w:t>
            </w:r>
            <w:r w:rsidR="00C643A7">
              <w:rPr>
                <w:rFonts w:cs="Arial"/>
              </w:rPr>
              <w:t>6</w:t>
            </w:r>
            <w:r w:rsidR="085E7835" w:rsidRPr="00DDA936">
              <w:rPr>
                <w:rFonts w:cs="Arial"/>
              </w:rPr>
              <w:t xml:space="preserve"> The Designated Safeguarding Lead (DSL) will attend any reviews called by the Local Authority</w:t>
            </w:r>
            <w:r w:rsidR="00161307" w:rsidRPr="00DDA936">
              <w:rPr>
                <w:rFonts w:cs="Arial"/>
              </w:rPr>
              <w:t xml:space="preserve"> by Skype or other means of social </w:t>
            </w:r>
            <w:r w:rsidR="06916A1B" w:rsidRPr="00DDA936">
              <w:rPr>
                <w:rFonts w:cs="Arial"/>
              </w:rPr>
              <w:t>distancing and</w:t>
            </w:r>
            <w:r w:rsidR="085E7835" w:rsidRPr="00DDA936">
              <w:rPr>
                <w:rFonts w:cs="Arial"/>
              </w:rPr>
              <w:t xml:space="preserve"> may call on appropriate members of staff for reports. </w:t>
            </w:r>
          </w:p>
          <w:p w14:paraId="63EBCE8E" w14:textId="77777777" w:rsidR="000652FE" w:rsidRDefault="000652FE" w:rsidP="00071DA2">
            <w:pPr>
              <w:widowControl w:val="0"/>
              <w:tabs>
                <w:tab w:val="left" w:pos="851"/>
              </w:tabs>
              <w:autoSpaceDE w:val="0"/>
              <w:autoSpaceDN w:val="0"/>
              <w:adjustRightInd w:val="0"/>
              <w:spacing w:line="262" w:lineRule="exact"/>
              <w:ind w:left="113" w:right="113"/>
              <w:rPr>
                <w:rFonts w:cs="Arial"/>
              </w:rPr>
            </w:pPr>
          </w:p>
          <w:p w14:paraId="5EF4E2E4" w14:textId="2A7FB310" w:rsidR="00161307" w:rsidRPr="00D87ADB" w:rsidRDefault="000D4FB3" w:rsidP="00161307">
            <w:pPr>
              <w:widowControl w:val="0"/>
              <w:tabs>
                <w:tab w:val="left" w:pos="851"/>
              </w:tabs>
              <w:autoSpaceDE w:val="0"/>
              <w:autoSpaceDN w:val="0"/>
              <w:adjustRightInd w:val="0"/>
              <w:spacing w:line="262" w:lineRule="exact"/>
              <w:ind w:left="113" w:right="113"/>
              <w:rPr>
                <w:rFonts w:cs="Arial"/>
                <w:color w:val="000000" w:themeColor="text1"/>
              </w:rPr>
            </w:pPr>
            <w:r>
              <w:rPr>
                <w:rFonts w:cs="Arial"/>
                <w:color w:val="000000" w:themeColor="text1"/>
              </w:rPr>
              <w:t>2</w:t>
            </w:r>
            <w:r w:rsidR="00161307" w:rsidRPr="00D87ADB">
              <w:rPr>
                <w:rFonts w:cs="Arial"/>
                <w:color w:val="000000" w:themeColor="text1"/>
              </w:rPr>
              <w:t xml:space="preserve">.7 A confidential register will be maintained of all those students known to be at risk.  </w:t>
            </w:r>
          </w:p>
          <w:p w14:paraId="73B12FAC" w14:textId="77777777" w:rsidR="00161307" w:rsidRPr="00D87ADB" w:rsidRDefault="00161307" w:rsidP="00161307">
            <w:pPr>
              <w:widowControl w:val="0"/>
              <w:tabs>
                <w:tab w:val="left" w:pos="851"/>
              </w:tabs>
              <w:autoSpaceDE w:val="0"/>
              <w:autoSpaceDN w:val="0"/>
              <w:adjustRightInd w:val="0"/>
              <w:spacing w:line="262" w:lineRule="exact"/>
              <w:ind w:left="113" w:right="113"/>
              <w:rPr>
                <w:rFonts w:cs="Arial"/>
                <w:color w:val="000000" w:themeColor="text1"/>
              </w:rPr>
            </w:pPr>
          </w:p>
          <w:p w14:paraId="6F7EDA6F" w14:textId="522DCDD0" w:rsidR="00161307" w:rsidRDefault="000D4FB3" w:rsidP="00161307">
            <w:pPr>
              <w:widowControl w:val="0"/>
              <w:tabs>
                <w:tab w:val="left" w:pos="851"/>
              </w:tabs>
              <w:autoSpaceDE w:val="0"/>
              <w:autoSpaceDN w:val="0"/>
              <w:adjustRightInd w:val="0"/>
              <w:spacing w:line="262" w:lineRule="exact"/>
              <w:ind w:left="113" w:right="113"/>
              <w:rPr>
                <w:rFonts w:cs="Arial"/>
                <w:color w:val="000000" w:themeColor="text1"/>
              </w:rPr>
            </w:pPr>
            <w:r>
              <w:rPr>
                <w:rFonts w:cs="Arial"/>
                <w:color w:val="000000" w:themeColor="text1"/>
              </w:rPr>
              <w:t>2</w:t>
            </w:r>
            <w:r w:rsidR="00161307" w:rsidRPr="00D87ADB">
              <w:rPr>
                <w:rFonts w:cs="Arial"/>
                <w:color w:val="000000" w:themeColor="text1"/>
              </w:rPr>
              <w:t>.8 A ‘Bound Book’ will be initiated, and all concerns recorded in this document in chronological order.</w:t>
            </w:r>
            <w:r w:rsidR="0051550E">
              <w:rPr>
                <w:rFonts w:cs="Arial"/>
                <w:color w:val="000000" w:themeColor="text1"/>
              </w:rPr>
              <w:t xml:space="preserve"> The Bound Book will have the following headings:</w:t>
            </w:r>
          </w:p>
          <w:p w14:paraId="423D885E" w14:textId="4FE9A77D" w:rsidR="0051550E" w:rsidRPr="0051550E" w:rsidRDefault="0051550E" w:rsidP="0051550E">
            <w:pPr>
              <w:pStyle w:val="ListParagraph"/>
              <w:widowControl w:val="0"/>
              <w:numPr>
                <w:ilvl w:val="0"/>
                <w:numId w:val="20"/>
              </w:numPr>
              <w:tabs>
                <w:tab w:val="left" w:pos="851"/>
              </w:tabs>
              <w:autoSpaceDE w:val="0"/>
              <w:autoSpaceDN w:val="0"/>
              <w:adjustRightInd w:val="0"/>
              <w:spacing w:line="262" w:lineRule="exact"/>
              <w:ind w:right="113"/>
              <w:rPr>
                <w:rFonts w:cs="Arial"/>
                <w:color w:val="000000" w:themeColor="text1"/>
              </w:rPr>
            </w:pPr>
            <w:r w:rsidRPr="0051550E">
              <w:rPr>
                <w:rFonts w:cs="Arial"/>
                <w:color w:val="000000" w:themeColor="text1"/>
              </w:rPr>
              <w:t>Incident Reference Number</w:t>
            </w:r>
          </w:p>
          <w:p w14:paraId="51CB4D10" w14:textId="09AE96D1" w:rsidR="0051550E" w:rsidRPr="0051550E" w:rsidRDefault="0051550E" w:rsidP="0051550E">
            <w:pPr>
              <w:pStyle w:val="ListParagraph"/>
              <w:widowControl w:val="0"/>
              <w:numPr>
                <w:ilvl w:val="0"/>
                <w:numId w:val="20"/>
              </w:numPr>
              <w:tabs>
                <w:tab w:val="left" w:pos="851"/>
              </w:tabs>
              <w:autoSpaceDE w:val="0"/>
              <w:autoSpaceDN w:val="0"/>
              <w:adjustRightInd w:val="0"/>
              <w:spacing w:line="262" w:lineRule="exact"/>
              <w:ind w:right="113"/>
              <w:rPr>
                <w:rFonts w:cs="Arial"/>
                <w:color w:val="000000" w:themeColor="text1"/>
              </w:rPr>
            </w:pPr>
            <w:r w:rsidRPr="0051550E">
              <w:rPr>
                <w:rFonts w:cs="Arial"/>
                <w:color w:val="000000" w:themeColor="text1"/>
              </w:rPr>
              <w:t>Name of Child</w:t>
            </w:r>
          </w:p>
          <w:p w14:paraId="09DC80DC" w14:textId="0CB8DC26" w:rsidR="0051550E" w:rsidRPr="0051550E" w:rsidRDefault="0051550E" w:rsidP="0051550E">
            <w:pPr>
              <w:pStyle w:val="ListParagraph"/>
              <w:widowControl w:val="0"/>
              <w:numPr>
                <w:ilvl w:val="0"/>
                <w:numId w:val="20"/>
              </w:numPr>
              <w:tabs>
                <w:tab w:val="left" w:pos="851"/>
              </w:tabs>
              <w:autoSpaceDE w:val="0"/>
              <w:autoSpaceDN w:val="0"/>
              <w:adjustRightInd w:val="0"/>
              <w:spacing w:line="262" w:lineRule="exact"/>
              <w:ind w:right="113"/>
              <w:rPr>
                <w:rFonts w:cs="Arial"/>
                <w:color w:val="000000" w:themeColor="text1"/>
              </w:rPr>
            </w:pPr>
            <w:r w:rsidRPr="0051550E">
              <w:rPr>
                <w:rFonts w:cs="Arial"/>
                <w:color w:val="000000" w:themeColor="text1"/>
              </w:rPr>
              <w:t>Date of Incident</w:t>
            </w:r>
          </w:p>
          <w:p w14:paraId="2AE25B3F" w14:textId="03014627" w:rsidR="0051550E" w:rsidRPr="0051550E" w:rsidRDefault="0051550E" w:rsidP="0051550E">
            <w:pPr>
              <w:pStyle w:val="ListParagraph"/>
              <w:widowControl w:val="0"/>
              <w:numPr>
                <w:ilvl w:val="0"/>
                <w:numId w:val="20"/>
              </w:numPr>
              <w:tabs>
                <w:tab w:val="left" w:pos="851"/>
              </w:tabs>
              <w:autoSpaceDE w:val="0"/>
              <w:autoSpaceDN w:val="0"/>
              <w:adjustRightInd w:val="0"/>
              <w:spacing w:line="262" w:lineRule="exact"/>
              <w:ind w:right="113"/>
              <w:rPr>
                <w:rFonts w:cs="Arial"/>
                <w:color w:val="000000" w:themeColor="text1"/>
              </w:rPr>
            </w:pPr>
            <w:r w:rsidRPr="0051550E">
              <w:rPr>
                <w:rFonts w:cs="Arial"/>
                <w:color w:val="000000" w:themeColor="text1"/>
              </w:rPr>
              <w:t>Time Concern was reported</w:t>
            </w:r>
          </w:p>
          <w:p w14:paraId="4F2ECECA" w14:textId="4BD577C6" w:rsidR="00161307" w:rsidRPr="00D87ADB" w:rsidRDefault="000D4FB3" w:rsidP="00161307">
            <w:pPr>
              <w:widowControl w:val="0"/>
              <w:tabs>
                <w:tab w:val="left" w:pos="851"/>
              </w:tabs>
              <w:autoSpaceDE w:val="0"/>
              <w:autoSpaceDN w:val="0"/>
              <w:adjustRightInd w:val="0"/>
              <w:spacing w:line="262" w:lineRule="exact"/>
              <w:ind w:left="113" w:right="113"/>
              <w:rPr>
                <w:rFonts w:cs="Arial"/>
                <w:color w:val="000000" w:themeColor="text1"/>
              </w:rPr>
            </w:pPr>
            <w:r>
              <w:rPr>
                <w:rFonts w:cs="Arial"/>
                <w:color w:val="000000" w:themeColor="text1"/>
              </w:rPr>
              <w:t>2</w:t>
            </w:r>
            <w:r w:rsidR="00161307" w:rsidRPr="00D87ADB">
              <w:rPr>
                <w:rFonts w:cs="Arial"/>
                <w:color w:val="000000" w:themeColor="text1"/>
              </w:rPr>
              <w:t>.9 A separate ‘Child Safeguarding’ file will be maintained for each child, all reports of concerns, details of contacts, referrals and actions will be recorded within this file.</w:t>
            </w:r>
          </w:p>
          <w:p w14:paraId="51BFF11A" w14:textId="77777777" w:rsidR="00161307" w:rsidRPr="00D87ADB" w:rsidRDefault="00161307" w:rsidP="00161307">
            <w:pPr>
              <w:pStyle w:val="ListParagraph"/>
              <w:widowControl w:val="0"/>
              <w:numPr>
                <w:ilvl w:val="0"/>
                <w:numId w:val="9"/>
              </w:numPr>
              <w:tabs>
                <w:tab w:val="left" w:pos="851"/>
              </w:tabs>
              <w:autoSpaceDE w:val="0"/>
              <w:autoSpaceDN w:val="0"/>
              <w:adjustRightInd w:val="0"/>
              <w:spacing w:line="262" w:lineRule="exact"/>
              <w:ind w:right="113"/>
              <w:rPr>
                <w:rFonts w:cs="Arial"/>
                <w:color w:val="000000" w:themeColor="text1"/>
              </w:rPr>
            </w:pPr>
            <w:r w:rsidRPr="00D87ADB">
              <w:rPr>
                <w:rFonts w:cs="Arial"/>
                <w:color w:val="000000" w:themeColor="text1"/>
              </w:rPr>
              <w:t>Where the Host School uses an electronic system such as CPOMS and the student is from the Host School – the student file will be maintained on the CPOMS system, but the notice of concern also recorded in the Bound Book</w:t>
            </w:r>
          </w:p>
          <w:p w14:paraId="4B91447E" w14:textId="77777777" w:rsidR="00161307" w:rsidRPr="00D87ADB" w:rsidRDefault="00161307" w:rsidP="00161307">
            <w:pPr>
              <w:pStyle w:val="ListParagraph"/>
              <w:widowControl w:val="0"/>
              <w:numPr>
                <w:ilvl w:val="0"/>
                <w:numId w:val="9"/>
              </w:numPr>
              <w:tabs>
                <w:tab w:val="left" w:pos="851"/>
              </w:tabs>
              <w:autoSpaceDE w:val="0"/>
              <w:autoSpaceDN w:val="0"/>
              <w:adjustRightInd w:val="0"/>
              <w:spacing w:line="262" w:lineRule="exact"/>
              <w:ind w:right="113"/>
              <w:rPr>
                <w:rFonts w:cs="Arial"/>
                <w:color w:val="000000" w:themeColor="text1"/>
              </w:rPr>
            </w:pPr>
            <w:r w:rsidRPr="00D87ADB">
              <w:rPr>
                <w:rFonts w:cs="Arial"/>
                <w:color w:val="000000" w:themeColor="text1"/>
              </w:rPr>
              <w:t>Where the student is enrolled in another setting the safeguarding file will be held on paper and stored in a locked cabinet. Notice of Concerns will be recorded in the Host School’s bound book.</w:t>
            </w:r>
          </w:p>
          <w:p w14:paraId="0F60D42B" w14:textId="37346D9F" w:rsidR="00161307" w:rsidRPr="00D87ADB" w:rsidRDefault="000D4FB3" w:rsidP="00161307">
            <w:pPr>
              <w:widowControl w:val="0"/>
              <w:tabs>
                <w:tab w:val="left" w:pos="851"/>
              </w:tabs>
              <w:autoSpaceDE w:val="0"/>
              <w:autoSpaceDN w:val="0"/>
              <w:adjustRightInd w:val="0"/>
              <w:spacing w:line="262" w:lineRule="exact"/>
              <w:ind w:left="113" w:right="113"/>
              <w:rPr>
                <w:rFonts w:cs="Arial"/>
                <w:color w:val="000000" w:themeColor="text1"/>
              </w:rPr>
            </w:pPr>
            <w:r>
              <w:rPr>
                <w:rFonts w:cs="Arial"/>
                <w:color w:val="000000" w:themeColor="text1"/>
              </w:rPr>
              <w:t>2</w:t>
            </w:r>
            <w:r w:rsidR="00161307" w:rsidRPr="00D87ADB">
              <w:rPr>
                <w:rFonts w:cs="Arial"/>
                <w:color w:val="000000" w:themeColor="text1"/>
              </w:rPr>
              <w:t>.10 The Child Safeguarding File will consist of:</w:t>
            </w:r>
          </w:p>
          <w:p w14:paraId="10B829ED" w14:textId="77777777" w:rsidR="00161307" w:rsidRPr="00D87ADB" w:rsidRDefault="00161307" w:rsidP="00161307">
            <w:pPr>
              <w:pStyle w:val="ListParagraph"/>
              <w:widowControl w:val="0"/>
              <w:numPr>
                <w:ilvl w:val="0"/>
                <w:numId w:val="10"/>
              </w:numPr>
              <w:tabs>
                <w:tab w:val="left" w:pos="851"/>
              </w:tabs>
              <w:autoSpaceDE w:val="0"/>
              <w:autoSpaceDN w:val="0"/>
              <w:adjustRightInd w:val="0"/>
              <w:spacing w:line="262" w:lineRule="exact"/>
              <w:ind w:right="113"/>
              <w:rPr>
                <w:rFonts w:cs="Arial"/>
                <w:color w:val="000000" w:themeColor="text1"/>
              </w:rPr>
            </w:pPr>
            <w:r w:rsidRPr="00D87ADB">
              <w:rPr>
                <w:rFonts w:cs="Arial"/>
                <w:color w:val="000000" w:themeColor="text1"/>
              </w:rPr>
              <w:t>The Demographic Details for the child</w:t>
            </w:r>
            <w:r>
              <w:rPr>
                <w:rFonts w:cs="Arial"/>
                <w:color w:val="000000" w:themeColor="text1"/>
              </w:rPr>
              <w:t xml:space="preserve"> – Appendix 1</w:t>
            </w:r>
          </w:p>
          <w:p w14:paraId="042D1456" w14:textId="77777777" w:rsidR="00161307" w:rsidRPr="00D87ADB" w:rsidRDefault="00161307" w:rsidP="00161307">
            <w:pPr>
              <w:pStyle w:val="ListParagraph"/>
              <w:widowControl w:val="0"/>
              <w:numPr>
                <w:ilvl w:val="0"/>
                <w:numId w:val="10"/>
              </w:numPr>
              <w:tabs>
                <w:tab w:val="left" w:pos="851"/>
              </w:tabs>
              <w:autoSpaceDE w:val="0"/>
              <w:autoSpaceDN w:val="0"/>
              <w:adjustRightInd w:val="0"/>
              <w:spacing w:line="262" w:lineRule="exact"/>
              <w:ind w:right="113"/>
              <w:rPr>
                <w:rFonts w:cs="Arial"/>
                <w:color w:val="000000" w:themeColor="text1"/>
              </w:rPr>
            </w:pPr>
            <w:r w:rsidRPr="00D87ADB">
              <w:rPr>
                <w:rFonts w:cs="Arial"/>
                <w:color w:val="000000" w:themeColor="text1"/>
              </w:rPr>
              <w:t>A File Chronology Form</w:t>
            </w:r>
            <w:r>
              <w:rPr>
                <w:rFonts w:cs="Arial"/>
                <w:color w:val="000000" w:themeColor="text1"/>
              </w:rPr>
              <w:t xml:space="preserve"> – Appendix 2</w:t>
            </w:r>
          </w:p>
          <w:p w14:paraId="5071D34D" w14:textId="77777777" w:rsidR="00161307" w:rsidRPr="00D87ADB" w:rsidRDefault="00161307" w:rsidP="00161307">
            <w:pPr>
              <w:pStyle w:val="ListParagraph"/>
              <w:widowControl w:val="0"/>
              <w:numPr>
                <w:ilvl w:val="0"/>
                <w:numId w:val="10"/>
              </w:numPr>
              <w:tabs>
                <w:tab w:val="left" w:pos="851"/>
              </w:tabs>
              <w:autoSpaceDE w:val="0"/>
              <w:autoSpaceDN w:val="0"/>
              <w:adjustRightInd w:val="0"/>
              <w:spacing w:line="262" w:lineRule="exact"/>
              <w:ind w:right="113"/>
              <w:rPr>
                <w:rFonts w:cs="Arial"/>
                <w:color w:val="000000" w:themeColor="text1"/>
              </w:rPr>
            </w:pPr>
            <w:r w:rsidRPr="00D87ADB">
              <w:rPr>
                <w:rFonts w:cs="Arial"/>
                <w:color w:val="000000" w:themeColor="text1"/>
              </w:rPr>
              <w:t>A Body Map Chronology Form</w:t>
            </w:r>
            <w:r>
              <w:rPr>
                <w:rFonts w:cs="Arial"/>
                <w:color w:val="000000" w:themeColor="text1"/>
              </w:rPr>
              <w:t xml:space="preserve"> – Appendix 3</w:t>
            </w:r>
          </w:p>
          <w:p w14:paraId="39C40352" w14:textId="77777777" w:rsidR="00161307" w:rsidRPr="00D87ADB" w:rsidRDefault="00161307" w:rsidP="00161307">
            <w:pPr>
              <w:pStyle w:val="ListParagraph"/>
              <w:widowControl w:val="0"/>
              <w:numPr>
                <w:ilvl w:val="0"/>
                <w:numId w:val="10"/>
              </w:numPr>
              <w:tabs>
                <w:tab w:val="left" w:pos="851"/>
              </w:tabs>
              <w:autoSpaceDE w:val="0"/>
              <w:autoSpaceDN w:val="0"/>
              <w:adjustRightInd w:val="0"/>
              <w:spacing w:line="262" w:lineRule="exact"/>
              <w:ind w:right="113"/>
              <w:rPr>
                <w:rFonts w:cs="Arial"/>
                <w:color w:val="000000" w:themeColor="text1"/>
              </w:rPr>
            </w:pPr>
            <w:r w:rsidRPr="00D87ADB">
              <w:rPr>
                <w:rFonts w:cs="Arial"/>
                <w:color w:val="000000" w:themeColor="text1"/>
              </w:rPr>
              <w:t>Completed Notice of Concern Form</w:t>
            </w:r>
            <w:r>
              <w:rPr>
                <w:rFonts w:cs="Arial"/>
                <w:color w:val="000000" w:themeColor="text1"/>
              </w:rPr>
              <w:t xml:space="preserve"> – Appendix 4</w:t>
            </w:r>
          </w:p>
          <w:p w14:paraId="2FC02C2B" w14:textId="77777777" w:rsidR="00161307" w:rsidRPr="00D87ADB" w:rsidRDefault="00161307" w:rsidP="00161307">
            <w:pPr>
              <w:pStyle w:val="ListParagraph"/>
              <w:widowControl w:val="0"/>
              <w:numPr>
                <w:ilvl w:val="0"/>
                <w:numId w:val="10"/>
              </w:numPr>
              <w:tabs>
                <w:tab w:val="left" w:pos="851"/>
              </w:tabs>
              <w:autoSpaceDE w:val="0"/>
              <w:autoSpaceDN w:val="0"/>
              <w:adjustRightInd w:val="0"/>
              <w:spacing w:line="262" w:lineRule="exact"/>
              <w:ind w:right="113"/>
              <w:rPr>
                <w:rFonts w:cs="Arial"/>
                <w:color w:val="000000" w:themeColor="text1"/>
              </w:rPr>
            </w:pPr>
            <w:r w:rsidRPr="00D87ADB">
              <w:rPr>
                <w:rFonts w:cs="Arial"/>
                <w:color w:val="000000" w:themeColor="text1"/>
              </w:rPr>
              <w:t>Referral documents</w:t>
            </w:r>
          </w:p>
          <w:p w14:paraId="7A6B3D1E" w14:textId="77777777" w:rsidR="00161307" w:rsidRPr="00D87ADB" w:rsidRDefault="00161307" w:rsidP="00161307">
            <w:pPr>
              <w:pStyle w:val="ListParagraph"/>
              <w:widowControl w:val="0"/>
              <w:numPr>
                <w:ilvl w:val="0"/>
                <w:numId w:val="10"/>
              </w:numPr>
              <w:tabs>
                <w:tab w:val="left" w:pos="851"/>
              </w:tabs>
              <w:autoSpaceDE w:val="0"/>
              <w:autoSpaceDN w:val="0"/>
              <w:adjustRightInd w:val="0"/>
              <w:spacing w:line="262" w:lineRule="exact"/>
              <w:ind w:right="113"/>
              <w:rPr>
                <w:rFonts w:cs="Arial"/>
                <w:color w:val="000000" w:themeColor="text1"/>
              </w:rPr>
            </w:pPr>
            <w:r w:rsidRPr="00D87ADB">
              <w:rPr>
                <w:rFonts w:cs="Arial"/>
                <w:color w:val="000000" w:themeColor="text1"/>
              </w:rPr>
              <w:t>Meeting Notes and correspondence</w:t>
            </w:r>
          </w:p>
          <w:p w14:paraId="04E766AE" w14:textId="77777777" w:rsidR="00E01C78" w:rsidRDefault="00E01C78" w:rsidP="00161307">
            <w:pPr>
              <w:widowControl w:val="0"/>
              <w:tabs>
                <w:tab w:val="left" w:pos="851"/>
              </w:tabs>
              <w:autoSpaceDE w:val="0"/>
              <w:autoSpaceDN w:val="0"/>
              <w:adjustRightInd w:val="0"/>
              <w:spacing w:line="262" w:lineRule="exact"/>
              <w:ind w:left="113" w:right="113"/>
              <w:rPr>
                <w:rFonts w:cs="Arial"/>
                <w:color w:val="000000" w:themeColor="text1"/>
              </w:rPr>
            </w:pPr>
          </w:p>
          <w:p w14:paraId="2129A0A8" w14:textId="4837D775" w:rsidR="00161307" w:rsidRPr="00D87ADB" w:rsidRDefault="000D4FB3" w:rsidP="00161307">
            <w:pPr>
              <w:widowControl w:val="0"/>
              <w:tabs>
                <w:tab w:val="left" w:pos="851"/>
              </w:tabs>
              <w:autoSpaceDE w:val="0"/>
              <w:autoSpaceDN w:val="0"/>
              <w:adjustRightInd w:val="0"/>
              <w:spacing w:line="262" w:lineRule="exact"/>
              <w:ind w:left="113" w:right="113"/>
              <w:rPr>
                <w:rFonts w:cs="Arial"/>
                <w:color w:val="000000" w:themeColor="text1"/>
              </w:rPr>
            </w:pPr>
            <w:r>
              <w:rPr>
                <w:rFonts w:cs="Arial"/>
                <w:color w:val="000000" w:themeColor="text1"/>
              </w:rPr>
              <w:t>2</w:t>
            </w:r>
            <w:r w:rsidR="00161307" w:rsidRPr="00D87ADB">
              <w:rPr>
                <w:rFonts w:cs="Arial"/>
                <w:color w:val="000000" w:themeColor="text1"/>
              </w:rPr>
              <w:t xml:space="preserve">.11 The Safeguarding file will return to the school of the pupil when normal education services are </w:t>
            </w:r>
            <w:r w:rsidR="00161307" w:rsidRPr="00D87ADB">
              <w:rPr>
                <w:rFonts w:cs="Arial"/>
                <w:color w:val="000000" w:themeColor="text1"/>
              </w:rPr>
              <w:lastRenderedPageBreak/>
              <w:t>allowed, and this file will be uploaded to the safeguarding systems of that school.</w:t>
            </w:r>
          </w:p>
          <w:p w14:paraId="55051C9B" w14:textId="77777777" w:rsidR="00161307" w:rsidRPr="00D87ADB" w:rsidRDefault="00161307" w:rsidP="00161307">
            <w:pPr>
              <w:widowControl w:val="0"/>
              <w:tabs>
                <w:tab w:val="left" w:pos="851"/>
              </w:tabs>
              <w:autoSpaceDE w:val="0"/>
              <w:autoSpaceDN w:val="0"/>
              <w:adjustRightInd w:val="0"/>
              <w:spacing w:line="262" w:lineRule="exact"/>
              <w:ind w:left="113" w:right="113"/>
              <w:rPr>
                <w:rFonts w:cs="Arial"/>
                <w:color w:val="000000" w:themeColor="text1"/>
              </w:rPr>
            </w:pPr>
          </w:p>
          <w:p w14:paraId="40273C67" w14:textId="74E45791" w:rsidR="00161307" w:rsidRDefault="655830AE" w:rsidP="0051550E">
            <w:pPr>
              <w:pStyle w:val="ListParagraph"/>
              <w:widowControl w:val="0"/>
              <w:numPr>
                <w:ilvl w:val="1"/>
                <w:numId w:val="22"/>
              </w:numPr>
              <w:tabs>
                <w:tab w:val="left" w:pos="851"/>
              </w:tabs>
              <w:autoSpaceDE w:val="0"/>
              <w:autoSpaceDN w:val="0"/>
              <w:adjustRightInd w:val="0"/>
              <w:spacing w:line="262" w:lineRule="exact"/>
              <w:ind w:right="113"/>
              <w:rPr>
                <w:rFonts w:cs="Arial"/>
                <w:color w:val="000000" w:themeColor="text1"/>
              </w:rPr>
            </w:pPr>
            <w:r w:rsidRPr="00DDA936">
              <w:rPr>
                <w:rFonts w:cs="Arial"/>
                <w:color w:val="000000" w:themeColor="text1"/>
              </w:rPr>
              <w:t>T</w:t>
            </w:r>
            <w:r w:rsidR="00161307" w:rsidRPr="00DDA936">
              <w:rPr>
                <w:rFonts w:cs="Arial"/>
                <w:color w:val="000000" w:themeColor="text1"/>
              </w:rPr>
              <w:t>he Bound Book will be retained and archived in the co-located school until 2045</w:t>
            </w:r>
          </w:p>
          <w:p w14:paraId="666B31A5" w14:textId="77777777" w:rsidR="00040095" w:rsidRDefault="00040095" w:rsidP="00040095">
            <w:pPr>
              <w:widowControl w:val="0"/>
              <w:tabs>
                <w:tab w:val="left" w:pos="851"/>
              </w:tabs>
              <w:autoSpaceDE w:val="0"/>
              <w:autoSpaceDN w:val="0"/>
              <w:adjustRightInd w:val="0"/>
              <w:spacing w:line="262" w:lineRule="exact"/>
              <w:ind w:right="113"/>
            </w:pPr>
          </w:p>
          <w:p w14:paraId="0DA9EEC0" w14:textId="77777777" w:rsidR="00040095" w:rsidRDefault="00040095" w:rsidP="00040095">
            <w:pPr>
              <w:widowControl w:val="0"/>
              <w:tabs>
                <w:tab w:val="left" w:pos="851"/>
              </w:tabs>
              <w:autoSpaceDE w:val="0"/>
              <w:autoSpaceDN w:val="0"/>
              <w:adjustRightInd w:val="0"/>
              <w:spacing w:line="262" w:lineRule="exact"/>
              <w:ind w:right="113"/>
            </w:pPr>
          </w:p>
          <w:p w14:paraId="0E95A065" w14:textId="77777777" w:rsidR="00040095" w:rsidRPr="00040095" w:rsidRDefault="00040095" w:rsidP="00040095">
            <w:pPr>
              <w:widowControl w:val="0"/>
              <w:tabs>
                <w:tab w:val="left" w:pos="851"/>
              </w:tabs>
              <w:autoSpaceDE w:val="0"/>
              <w:autoSpaceDN w:val="0"/>
              <w:adjustRightInd w:val="0"/>
              <w:spacing w:line="262" w:lineRule="exact"/>
              <w:ind w:right="113"/>
              <w:rPr>
                <w:rFonts w:cs="Arial"/>
                <w:color w:val="000000" w:themeColor="text1"/>
              </w:rPr>
            </w:pPr>
          </w:p>
          <w:p w14:paraId="1A0CEC6D" w14:textId="6CD23916" w:rsidR="0051550E" w:rsidRPr="000D4FB3" w:rsidRDefault="0051550E" w:rsidP="00786169">
            <w:pPr>
              <w:pStyle w:val="ListParagraph"/>
              <w:numPr>
                <w:ilvl w:val="0"/>
                <w:numId w:val="5"/>
              </w:numPr>
              <w:spacing w:after="160" w:line="259" w:lineRule="auto"/>
              <w:jc w:val="left"/>
              <w:rPr>
                <w:rFonts w:cs="Arial"/>
                <w:b/>
                <w:color w:val="FF6600"/>
                <w:sz w:val="32"/>
                <w:szCs w:val="32"/>
              </w:rPr>
            </w:pPr>
            <w:r>
              <w:rPr>
                <w:rFonts w:cs="Arial"/>
                <w:b/>
                <w:color w:val="FF6600"/>
                <w:sz w:val="32"/>
                <w:szCs w:val="32"/>
              </w:rPr>
              <w:t>F</w:t>
            </w:r>
            <w:r w:rsidRPr="000D4FB3">
              <w:rPr>
                <w:rFonts w:cs="Arial"/>
                <w:b/>
                <w:color w:val="FF6600"/>
                <w:sz w:val="32"/>
                <w:szCs w:val="32"/>
              </w:rPr>
              <w:t>low chart for staff actions:</w:t>
            </w:r>
          </w:p>
          <w:p w14:paraId="7C569A28" w14:textId="587ECC31" w:rsidR="000652FE" w:rsidRDefault="000652FE" w:rsidP="00161307">
            <w:pPr>
              <w:widowControl w:val="0"/>
              <w:tabs>
                <w:tab w:val="left" w:pos="851"/>
              </w:tabs>
              <w:autoSpaceDE w:val="0"/>
              <w:autoSpaceDN w:val="0"/>
              <w:adjustRightInd w:val="0"/>
              <w:spacing w:line="262" w:lineRule="exact"/>
              <w:ind w:left="113" w:right="113"/>
              <w:rPr>
                <w:rFonts w:cs="Arial"/>
              </w:rPr>
            </w:pPr>
          </w:p>
        </w:tc>
      </w:tr>
    </w:tbl>
    <w:p w14:paraId="08FB919A" w14:textId="28500AE2" w:rsidR="000B424B" w:rsidRDefault="000B424B">
      <w:pPr>
        <w:spacing w:after="160" w:line="259" w:lineRule="auto"/>
        <w:jc w:val="left"/>
      </w:pPr>
    </w:p>
    <w:p w14:paraId="44AFF8E4" w14:textId="22F098F7" w:rsidR="000B424B" w:rsidRDefault="00F21F3A" w:rsidP="00F21F3A">
      <w:pPr>
        <w:spacing w:after="160" w:line="259" w:lineRule="auto"/>
        <w:jc w:val="center"/>
      </w:pPr>
      <w:r>
        <w:rPr>
          <w:rFonts w:cs="Arial"/>
          <w:noProof/>
          <w:color w:val="000000" w:themeColor="text1"/>
          <w:lang w:eastAsia="en-GB"/>
        </w:rPr>
        <w:drawing>
          <wp:inline distT="0" distB="0" distL="0" distR="0" wp14:anchorId="170BE1CD" wp14:editId="6D2A009E">
            <wp:extent cx="5989320" cy="66688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37825" cy="6722821"/>
                    </a:xfrm>
                    <a:prstGeom prst="rect">
                      <a:avLst/>
                    </a:prstGeom>
                    <a:noFill/>
                  </pic:spPr>
                </pic:pic>
              </a:graphicData>
            </a:graphic>
          </wp:inline>
        </w:drawing>
      </w:r>
      <w:r w:rsidR="000B424B">
        <w:br w:type="page"/>
      </w:r>
    </w:p>
    <w:p w14:paraId="76EA319F" w14:textId="2685DA79" w:rsidR="007F0155" w:rsidRPr="000D4FB3" w:rsidRDefault="007F0155" w:rsidP="00BF6579">
      <w:pPr>
        <w:pStyle w:val="ListParagraph"/>
        <w:keepNext/>
        <w:numPr>
          <w:ilvl w:val="0"/>
          <w:numId w:val="11"/>
        </w:numPr>
        <w:spacing w:line="259" w:lineRule="auto"/>
        <w:outlineLvl w:val="1"/>
        <w:rPr>
          <w:rFonts w:cs="Arial"/>
          <w:b/>
          <w:color w:val="FF6600"/>
          <w:sz w:val="32"/>
          <w:szCs w:val="32"/>
        </w:rPr>
      </w:pPr>
      <w:bookmarkStart w:id="6" w:name="_Toc10018671"/>
      <w:r w:rsidRPr="000D4FB3">
        <w:rPr>
          <w:rFonts w:cs="Arial"/>
          <w:b/>
          <w:color w:val="FF6600"/>
          <w:sz w:val="32"/>
          <w:szCs w:val="32"/>
        </w:rPr>
        <w:lastRenderedPageBreak/>
        <w:t>Children</w:t>
      </w:r>
      <w:bookmarkEnd w:id="6"/>
      <w:r w:rsidR="00161307" w:rsidRPr="000D4FB3">
        <w:rPr>
          <w:rFonts w:cs="Arial"/>
          <w:b/>
          <w:color w:val="FF6600"/>
          <w:sz w:val="32"/>
          <w:szCs w:val="32"/>
        </w:rPr>
        <w:t>’s contact with the co-located setting</w:t>
      </w:r>
    </w:p>
    <w:tbl>
      <w:tblPr>
        <w:tblStyle w:val="TableGrid0"/>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87ADB" w14:paraId="1BB08542" w14:textId="77777777" w:rsidTr="00DDA936">
        <w:tc>
          <w:tcPr>
            <w:tcW w:w="10206" w:type="dxa"/>
          </w:tcPr>
          <w:p w14:paraId="75F44C03" w14:textId="710FF2AB" w:rsidR="00D87ADB" w:rsidRDefault="00D87ADB" w:rsidP="00161307">
            <w:r>
              <w:rPr>
                <w:rFonts w:eastAsia="Times New Roman" w:cs="Arial"/>
              </w:rPr>
              <w:t xml:space="preserve">4.1 </w:t>
            </w:r>
            <w:r w:rsidRPr="007F0155">
              <w:rPr>
                <w:rFonts w:eastAsia="Times New Roman" w:cs="Arial"/>
              </w:rPr>
              <w:t>Oasis academies believe all students, regardless of their circumstances or background are entitled to education which is suitable to their age, ability, aptitude and any special educational needs</w:t>
            </w:r>
          </w:p>
        </w:tc>
      </w:tr>
      <w:tr w:rsidR="00D87ADB" w14:paraId="20F75EFA" w14:textId="77777777" w:rsidTr="00DDA936">
        <w:tc>
          <w:tcPr>
            <w:tcW w:w="10206" w:type="dxa"/>
          </w:tcPr>
          <w:p w14:paraId="255416AC" w14:textId="77777777" w:rsidR="00D87ADB" w:rsidRDefault="00D87ADB">
            <w:pPr>
              <w:rPr>
                <w:rFonts w:eastAsia="Times New Roman" w:cs="Arial"/>
              </w:rPr>
            </w:pPr>
          </w:p>
          <w:p w14:paraId="7F3CA21F" w14:textId="4508B4CE" w:rsidR="00D87ADB" w:rsidRPr="00D87ADB" w:rsidRDefault="02181C54" w:rsidP="00D87ADB">
            <w:pPr>
              <w:rPr>
                <w:rFonts w:cs="Arial"/>
              </w:rPr>
            </w:pPr>
            <w:r w:rsidRPr="00DDA936">
              <w:rPr>
                <w:rFonts w:cs="Arial"/>
              </w:rPr>
              <w:t>However,</w:t>
            </w:r>
            <w:r w:rsidR="00D87ADB" w:rsidRPr="00DDA936">
              <w:rPr>
                <w:rFonts w:cs="Arial"/>
              </w:rPr>
              <w:t xml:space="preserve"> the co-located school follows the Government advice that only if absolutely necessary will students attend the setting. These circumstances are:</w:t>
            </w:r>
          </w:p>
          <w:p w14:paraId="60C3E60D" w14:textId="1380EE62" w:rsidR="00D87ADB" w:rsidRDefault="00D87ADB" w:rsidP="00BF6579">
            <w:pPr>
              <w:pStyle w:val="ListParagraph"/>
              <w:numPr>
                <w:ilvl w:val="0"/>
                <w:numId w:val="13"/>
              </w:numPr>
            </w:pPr>
            <w:r>
              <w:t xml:space="preserve">If the student is </w:t>
            </w:r>
            <w:r w:rsidR="00161307">
              <w:t xml:space="preserve">deemed </w:t>
            </w:r>
            <w:r>
              <w:t>vulnerable</w:t>
            </w:r>
          </w:p>
          <w:p w14:paraId="35606932" w14:textId="53A8BBD6" w:rsidR="00D87ADB" w:rsidRDefault="00D87ADB" w:rsidP="00BF6579">
            <w:pPr>
              <w:pStyle w:val="ListParagraph"/>
              <w:numPr>
                <w:ilvl w:val="0"/>
                <w:numId w:val="12"/>
              </w:numPr>
            </w:pPr>
            <w:r>
              <w:t xml:space="preserve">If the student has an EHCP </w:t>
            </w:r>
          </w:p>
          <w:p w14:paraId="0B39B21B" w14:textId="6199465F" w:rsidR="00D87ADB" w:rsidRDefault="00D87ADB" w:rsidP="00BF6579">
            <w:pPr>
              <w:pStyle w:val="ListParagraph"/>
              <w:numPr>
                <w:ilvl w:val="0"/>
                <w:numId w:val="12"/>
              </w:numPr>
            </w:pPr>
            <w:r>
              <w:t xml:space="preserve">If the student is in need of a social worker (on a CP or </w:t>
            </w:r>
            <w:proofErr w:type="spellStart"/>
            <w:r>
              <w:t>CiN</w:t>
            </w:r>
            <w:proofErr w:type="spellEnd"/>
            <w:r>
              <w:t xml:space="preserve"> Plan).</w:t>
            </w:r>
          </w:p>
          <w:p w14:paraId="5DF4F2B7" w14:textId="5D7DE7B3" w:rsidR="00D87ADB" w:rsidRDefault="00D87ADB" w:rsidP="00BF6579">
            <w:pPr>
              <w:pStyle w:val="ListParagraph"/>
              <w:numPr>
                <w:ilvl w:val="0"/>
                <w:numId w:val="12"/>
              </w:numPr>
            </w:pPr>
            <w:r>
              <w:t>If the student is the child of a Key Worker –</w:t>
            </w:r>
            <w:r w:rsidR="660E37DD">
              <w:t xml:space="preserve"> where</w:t>
            </w:r>
            <w:r>
              <w:t xml:space="preserve"> NO OTHER </w:t>
            </w:r>
            <w:r w:rsidR="5CDDF7B9">
              <w:t>childcare</w:t>
            </w:r>
            <w:r>
              <w:t xml:space="preserve"> facility can be arranged</w:t>
            </w:r>
          </w:p>
        </w:tc>
      </w:tr>
      <w:tr w:rsidR="00D87ADB" w14:paraId="655E2693" w14:textId="77777777" w:rsidTr="00DDA936">
        <w:tc>
          <w:tcPr>
            <w:tcW w:w="10206" w:type="dxa"/>
          </w:tcPr>
          <w:p w14:paraId="52F35631" w14:textId="77777777" w:rsidR="0000149B" w:rsidRDefault="0000149B" w:rsidP="0000149B">
            <w:pPr>
              <w:keepNext/>
              <w:autoSpaceDE w:val="0"/>
              <w:autoSpaceDN w:val="0"/>
              <w:adjustRightInd w:val="0"/>
              <w:ind w:left="113" w:right="113"/>
              <w:rPr>
                <w:rFonts w:cs="Arial"/>
              </w:rPr>
            </w:pPr>
            <w:r w:rsidRPr="0000149B">
              <w:rPr>
                <w:rFonts w:eastAsia="Times New Roman" w:cs="Arial"/>
              </w:rPr>
              <w:t>4.</w:t>
            </w:r>
            <w:r w:rsidRPr="0000149B">
              <w:t>2</w:t>
            </w:r>
            <w:r>
              <w:rPr>
                <w:i/>
              </w:rPr>
              <w:t xml:space="preserve"> </w:t>
            </w:r>
            <w:r w:rsidRPr="0000149B">
              <w:rPr>
                <w:rFonts w:cs="Arial"/>
              </w:rPr>
              <w:t xml:space="preserve">For students coming into the setting the Government attendance sheet will be completed daily and sent to the </w:t>
            </w:r>
            <w:proofErr w:type="spellStart"/>
            <w:r w:rsidRPr="0000149B">
              <w:rPr>
                <w:rFonts w:cs="Arial"/>
              </w:rPr>
              <w:t>DfE</w:t>
            </w:r>
            <w:proofErr w:type="spellEnd"/>
          </w:p>
          <w:p w14:paraId="3617B988" w14:textId="77777777" w:rsidR="0000149B" w:rsidRDefault="0000149B" w:rsidP="0000149B">
            <w:pPr>
              <w:keepNext/>
              <w:autoSpaceDE w:val="0"/>
              <w:autoSpaceDN w:val="0"/>
              <w:adjustRightInd w:val="0"/>
              <w:ind w:left="113" w:right="113"/>
              <w:rPr>
                <w:rFonts w:cs="Arial"/>
              </w:rPr>
            </w:pPr>
          </w:p>
          <w:p w14:paraId="042AFB4A" w14:textId="77777777" w:rsidR="0000149B" w:rsidRDefault="0000149B" w:rsidP="0000149B">
            <w:pPr>
              <w:keepNext/>
              <w:autoSpaceDE w:val="0"/>
              <w:autoSpaceDN w:val="0"/>
              <w:adjustRightInd w:val="0"/>
              <w:ind w:left="113" w:right="113"/>
              <w:rPr>
                <w:rFonts w:cs="Arial"/>
              </w:rPr>
            </w:pPr>
            <w:r>
              <w:rPr>
                <w:rFonts w:cs="Arial"/>
              </w:rPr>
              <w:t>4.3 For students assessed as vulnerable but are at home – these will fall into the following categories:</w:t>
            </w:r>
          </w:p>
          <w:p w14:paraId="39479C36" w14:textId="77777777" w:rsidR="0000149B" w:rsidRDefault="0000149B" w:rsidP="0000149B">
            <w:pPr>
              <w:keepNext/>
              <w:autoSpaceDE w:val="0"/>
              <w:autoSpaceDN w:val="0"/>
              <w:adjustRightInd w:val="0"/>
              <w:ind w:left="113" w:right="113"/>
              <w:rPr>
                <w:rFonts w:cs="Arial"/>
              </w:rPr>
            </w:pPr>
          </w:p>
          <w:p w14:paraId="1DC78784" w14:textId="58DF5689" w:rsidR="00D87ADB" w:rsidRPr="0000149B" w:rsidRDefault="0000149B" w:rsidP="00BF6579">
            <w:pPr>
              <w:pStyle w:val="ListParagraph"/>
              <w:keepNext/>
              <w:numPr>
                <w:ilvl w:val="0"/>
                <w:numId w:val="14"/>
              </w:numPr>
              <w:autoSpaceDE w:val="0"/>
              <w:autoSpaceDN w:val="0"/>
              <w:adjustRightInd w:val="0"/>
              <w:ind w:right="113"/>
              <w:rPr>
                <w:rFonts w:cs="Arial"/>
              </w:rPr>
            </w:pPr>
            <w:r w:rsidRPr="0000149B">
              <w:rPr>
                <w:rFonts w:cs="Arial"/>
                <w:b/>
                <w:color w:val="FF0000"/>
              </w:rPr>
              <w:t xml:space="preserve">Red </w:t>
            </w:r>
            <w:r w:rsidRPr="0000149B">
              <w:rPr>
                <w:rFonts w:cs="Arial"/>
              </w:rPr>
              <w:t xml:space="preserve">– Students on a CP plan, </w:t>
            </w:r>
            <w:proofErr w:type="spellStart"/>
            <w:r w:rsidRPr="0000149B">
              <w:rPr>
                <w:rFonts w:cs="Arial"/>
              </w:rPr>
              <w:t>CiN</w:t>
            </w:r>
            <w:proofErr w:type="spellEnd"/>
            <w:r w:rsidRPr="0000149B">
              <w:rPr>
                <w:rFonts w:cs="Arial"/>
              </w:rPr>
              <w:t xml:space="preserve"> Plan, EHCP or where the DSL team assess critical risk – these students will be contacted daily </w:t>
            </w:r>
          </w:p>
          <w:p w14:paraId="24A724ED" w14:textId="15068822" w:rsidR="0000149B" w:rsidRPr="0000149B" w:rsidRDefault="0000149B" w:rsidP="00BF6579">
            <w:pPr>
              <w:pStyle w:val="ListParagraph"/>
              <w:keepNext/>
              <w:numPr>
                <w:ilvl w:val="0"/>
                <w:numId w:val="14"/>
              </w:numPr>
              <w:autoSpaceDE w:val="0"/>
              <w:autoSpaceDN w:val="0"/>
              <w:adjustRightInd w:val="0"/>
              <w:ind w:right="113"/>
              <w:rPr>
                <w:rFonts w:cs="Arial"/>
              </w:rPr>
            </w:pPr>
            <w:r w:rsidRPr="0000149B">
              <w:rPr>
                <w:rFonts w:cs="Arial"/>
                <w:b/>
                <w:color w:val="C45911" w:themeColor="accent2" w:themeShade="BF"/>
              </w:rPr>
              <w:t>Amber</w:t>
            </w:r>
            <w:r w:rsidRPr="0000149B">
              <w:rPr>
                <w:rFonts w:cs="Arial"/>
              </w:rPr>
              <w:t xml:space="preserve"> – Students on a CP plan, </w:t>
            </w:r>
            <w:proofErr w:type="spellStart"/>
            <w:r w:rsidRPr="0000149B">
              <w:rPr>
                <w:rFonts w:cs="Arial"/>
              </w:rPr>
              <w:t>CiN</w:t>
            </w:r>
            <w:proofErr w:type="spellEnd"/>
            <w:r w:rsidRPr="0000149B">
              <w:rPr>
                <w:rFonts w:cs="Arial"/>
              </w:rPr>
              <w:t xml:space="preserve"> Plan, EHCP or where the DSL team assess high risk – these students will be contacted every other day</w:t>
            </w:r>
          </w:p>
          <w:p w14:paraId="2D7A09A5" w14:textId="402CD50B" w:rsidR="0000149B" w:rsidRPr="0000149B" w:rsidRDefault="0000149B" w:rsidP="00BF6579">
            <w:pPr>
              <w:pStyle w:val="ListParagraph"/>
              <w:keepNext/>
              <w:numPr>
                <w:ilvl w:val="0"/>
                <w:numId w:val="14"/>
              </w:numPr>
              <w:autoSpaceDE w:val="0"/>
              <w:autoSpaceDN w:val="0"/>
              <w:adjustRightInd w:val="0"/>
              <w:ind w:right="113"/>
              <w:rPr>
                <w:rFonts w:cs="Arial"/>
              </w:rPr>
            </w:pPr>
            <w:r w:rsidRPr="0000149B">
              <w:rPr>
                <w:rFonts w:cs="Arial"/>
                <w:b/>
                <w:color w:val="2E74B5" w:themeColor="accent1" w:themeShade="BF"/>
              </w:rPr>
              <w:t>Blue</w:t>
            </w:r>
            <w:r w:rsidRPr="0000149B">
              <w:rPr>
                <w:rFonts w:cs="Arial"/>
              </w:rPr>
              <w:t xml:space="preserve"> – Students on a CP Plan, </w:t>
            </w:r>
            <w:proofErr w:type="spellStart"/>
            <w:r w:rsidRPr="0000149B">
              <w:rPr>
                <w:rFonts w:cs="Arial"/>
              </w:rPr>
              <w:t>CiN</w:t>
            </w:r>
            <w:proofErr w:type="spellEnd"/>
            <w:r w:rsidRPr="0000149B">
              <w:rPr>
                <w:rFonts w:cs="Arial"/>
              </w:rPr>
              <w:t xml:space="preserve"> Plan EHCP or EHCP where the DSL team assess medium risk – these students will be contacted every 3</w:t>
            </w:r>
            <w:r w:rsidRPr="0000149B">
              <w:rPr>
                <w:rFonts w:cs="Arial"/>
                <w:vertAlign w:val="superscript"/>
              </w:rPr>
              <w:t>rd</w:t>
            </w:r>
            <w:r w:rsidRPr="0000149B">
              <w:rPr>
                <w:rFonts w:cs="Arial"/>
              </w:rPr>
              <w:t xml:space="preserve"> day</w:t>
            </w:r>
          </w:p>
          <w:p w14:paraId="49956872" w14:textId="77777777" w:rsidR="00CE751C" w:rsidRPr="00CE751C" w:rsidRDefault="00CE751C" w:rsidP="00CE751C">
            <w:pPr>
              <w:pStyle w:val="xmsonormal"/>
              <w:keepNext/>
              <w:autoSpaceDE w:val="0"/>
              <w:autoSpaceDN w:val="0"/>
              <w:ind w:left="113" w:right="113"/>
              <w:jc w:val="both"/>
              <w:rPr>
                <w:rFonts w:ascii="Arial" w:hAnsi="Arial" w:cs="Arial"/>
              </w:rPr>
            </w:pPr>
            <w:r w:rsidRPr="00CE751C">
              <w:rPr>
                <w:rFonts w:ascii="Arial" w:hAnsi="Arial" w:cs="Arial"/>
              </w:rPr>
              <w:t>4.4 If families do not attend the co-located provision or do not answer their phones on the agreed contact date:</w:t>
            </w:r>
          </w:p>
          <w:p w14:paraId="03D4B2FC" w14:textId="77777777" w:rsidR="00CE751C" w:rsidRPr="00CE751C" w:rsidRDefault="00CE751C" w:rsidP="00CE751C">
            <w:pPr>
              <w:pStyle w:val="xmsonormal"/>
              <w:keepNext/>
              <w:autoSpaceDE w:val="0"/>
              <w:autoSpaceDN w:val="0"/>
              <w:ind w:left="113" w:right="113"/>
              <w:rPr>
                <w:rFonts w:ascii="Arial" w:hAnsi="Arial" w:cs="Arial"/>
              </w:rPr>
            </w:pPr>
            <w:r w:rsidRPr="00CE751C">
              <w:rPr>
                <w:rFonts w:ascii="Arial" w:hAnsi="Arial" w:cs="Arial"/>
              </w:rPr>
              <w:t> </w:t>
            </w:r>
          </w:p>
          <w:p w14:paraId="11E331A9" w14:textId="77777777" w:rsidR="00CE751C" w:rsidRPr="00CE751C" w:rsidRDefault="00CE751C" w:rsidP="00CE751C">
            <w:pPr>
              <w:numPr>
                <w:ilvl w:val="0"/>
                <w:numId w:val="25"/>
              </w:numPr>
              <w:spacing w:line="252" w:lineRule="auto"/>
              <w:textAlignment w:val="baseline"/>
              <w:rPr>
                <w:rFonts w:eastAsia="Times New Roman" w:cs="Arial"/>
              </w:rPr>
            </w:pPr>
            <w:r w:rsidRPr="00CE751C">
              <w:rPr>
                <w:rFonts w:eastAsia="Times New Roman" w:cs="Arial"/>
              </w:rPr>
              <w:t>Try all the available numbers for the family, including the emergency contact numbers.</w:t>
            </w:r>
          </w:p>
          <w:p w14:paraId="53F4D824" w14:textId="77777777" w:rsidR="00CE751C" w:rsidRPr="00CE751C" w:rsidRDefault="00CE751C" w:rsidP="00CE751C">
            <w:pPr>
              <w:numPr>
                <w:ilvl w:val="0"/>
                <w:numId w:val="25"/>
              </w:numPr>
              <w:spacing w:line="252" w:lineRule="auto"/>
              <w:textAlignment w:val="baseline"/>
              <w:rPr>
                <w:rFonts w:eastAsia="Times New Roman" w:cs="Arial"/>
              </w:rPr>
            </w:pPr>
            <w:r w:rsidRPr="00CE751C">
              <w:rPr>
                <w:rFonts w:eastAsia="Times New Roman" w:cs="Arial"/>
              </w:rPr>
              <w:t>Following discussion between the DSL team:</w:t>
            </w:r>
          </w:p>
          <w:p w14:paraId="7314BC4F" w14:textId="5D8CFFAB" w:rsidR="00CE751C" w:rsidRPr="00CE751C" w:rsidRDefault="00CE751C" w:rsidP="00CE751C">
            <w:pPr>
              <w:pStyle w:val="xmsolistparagraph"/>
              <w:spacing w:after="0" w:line="252" w:lineRule="auto"/>
              <w:ind w:left="1080" w:hanging="360"/>
              <w:textAlignment w:val="baseline"/>
            </w:pPr>
            <w:r w:rsidRPr="00CE751C">
              <w:t>·</w:t>
            </w:r>
            <w:r w:rsidRPr="00CE751C">
              <w:rPr>
                <w:sz w:val="14"/>
                <w:szCs w:val="14"/>
              </w:rPr>
              <w:t xml:space="preserve">         </w:t>
            </w:r>
            <w:r w:rsidRPr="00A345B0">
              <w:t xml:space="preserve">Re-assess the risk </w:t>
            </w:r>
            <w:r w:rsidRPr="00CE751C">
              <w:t xml:space="preserve">- </w:t>
            </w:r>
            <w:r>
              <w:t>d</w:t>
            </w:r>
            <w:r w:rsidRPr="00CE751C">
              <w:t xml:space="preserve">oes the lack of contact escalate your concerns? </w:t>
            </w:r>
          </w:p>
          <w:p w14:paraId="7D891DBA" w14:textId="784C1F92" w:rsidR="00CE751C" w:rsidRPr="00CE751C" w:rsidRDefault="00CE751C" w:rsidP="00CE751C">
            <w:pPr>
              <w:pStyle w:val="xmsolistparagraph"/>
              <w:spacing w:after="0" w:line="252" w:lineRule="auto"/>
              <w:ind w:left="1080" w:hanging="360"/>
              <w:textAlignment w:val="baseline"/>
            </w:pPr>
            <w:r w:rsidRPr="00CE751C">
              <w:t>·</w:t>
            </w:r>
            <w:r w:rsidRPr="00CE751C">
              <w:rPr>
                <w:sz w:val="14"/>
                <w:szCs w:val="14"/>
              </w:rPr>
              <w:t xml:space="preserve">         </w:t>
            </w:r>
            <w:r w:rsidRPr="00CE751C">
              <w:t xml:space="preserve">Seek advice from your </w:t>
            </w:r>
            <w:r>
              <w:t xml:space="preserve">local </w:t>
            </w:r>
            <w:r w:rsidRPr="00CE751C">
              <w:t xml:space="preserve">Social Care provision. </w:t>
            </w:r>
          </w:p>
          <w:p w14:paraId="104672AB" w14:textId="321D2789" w:rsidR="00CE751C" w:rsidRPr="00CE751C" w:rsidRDefault="00CE751C" w:rsidP="00CE751C">
            <w:pPr>
              <w:pStyle w:val="xmsolistparagraph"/>
              <w:spacing w:after="0" w:line="252" w:lineRule="auto"/>
              <w:ind w:left="1080" w:hanging="360"/>
              <w:textAlignment w:val="baseline"/>
            </w:pPr>
            <w:r w:rsidRPr="00CE751C">
              <w:t>·</w:t>
            </w:r>
            <w:r w:rsidRPr="00CE751C">
              <w:rPr>
                <w:sz w:val="14"/>
                <w:szCs w:val="14"/>
              </w:rPr>
              <w:t>        </w:t>
            </w:r>
            <w:r w:rsidRPr="00CE751C">
              <w:t>For CP/</w:t>
            </w:r>
            <w:proofErr w:type="spellStart"/>
            <w:r w:rsidRPr="00CE751C">
              <w:t>CiN</w:t>
            </w:r>
            <w:proofErr w:type="spellEnd"/>
            <w:r w:rsidRPr="00CE751C">
              <w:t xml:space="preserve"> children speak to their allocated social worker or social work contact arrangements? </w:t>
            </w:r>
          </w:p>
          <w:p w14:paraId="79A9B49A" w14:textId="2B9B46FE" w:rsidR="00CE751C" w:rsidRPr="00A345B0" w:rsidRDefault="00CE751C" w:rsidP="00CE751C">
            <w:pPr>
              <w:pStyle w:val="xmsolistparagraph"/>
              <w:spacing w:after="160" w:line="252" w:lineRule="auto"/>
              <w:ind w:hanging="360"/>
              <w:textAlignment w:val="baseline"/>
            </w:pPr>
            <w:r w:rsidRPr="00A345B0">
              <w:t>3.</w:t>
            </w:r>
            <w:r w:rsidRPr="00A345B0">
              <w:rPr>
                <w:sz w:val="14"/>
                <w:szCs w:val="14"/>
              </w:rPr>
              <w:t>   </w:t>
            </w:r>
            <w:r w:rsidRPr="00A345B0">
              <w:t>If required or it is requested by the Local Authority under their Delegated Powers you should undertake a Home Visit</w:t>
            </w:r>
            <w:r w:rsidR="006D090E">
              <w:t xml:space="preserve"> (see appendix 5 &amp; 6)</w:t>
            </w:r>
            <w:r w:rsidRPr="00A345B0">
              <w:t xml:space="preserve">. This visit will observe the protocols of Social Distancing and consist of a door step check only. Consideration should be given to the issue of Lone Working, and if possible the visit should be undertaken by 2 members of staff traveling separately. As well as assessing the status of the child and family, the importance of the </w:t>
            </w:r>
            <w:proofErr w:type="spellStart"/>
            <w:r w:rsidRPr="00A345B0">
              <w:t>KiT</w:t>
            </w:r>
            <w:proofErr w:type="spellEnd"/>
            <w:r w:rsidRPr="00A345B0">
              <w:t xml:space="preserve"> call should be reiterated</w:t>
            </w:r>
          </w:p>
          <w:p w14:paraId="7EC23A49" w14:textId="0BE8ADE3" w:rsidR="0000149B" w:rsidRPr="00CE751C" w:rsidRDefault="00CE751C" w:rsidP="00CE751C">
            <w:pPr>
              <w:pStyle w:val="xmsolistparagraph"/>
              <w:spacing w:after="160" w:line="252" w:lineRule="auto"/>
              <w:ind w:hanging="360"/>
              <w:textAlignment w:val="baseline"/>
            </w:pPr>
            <w:r w:rsidRPr="00CE751C">
              <w:t>4.</w:t>
            </w:r>
            <w:r w:rsidRPr="00CE751C">
              <w:rPr>
                <w:sz w:val="14"/>
                <w:szCs w:val="14"/>
              </w:rPr>
              <w:t xml:space="preserve">     </w:t>
            </w:r>
            <w:r w:rsidRPr="00CE751C">
              <w:t>If the risk is deemed critical (i.e. risk to life) then the DSL speak to the Police and request a ‘safe &amp; well’ check?</w:t>
            </w:r>
          </w:p>
          <w:p w14:paraId="4D0351A5" w14:textId="07DF54DE" w:rsidR="00D87ADB" w:rsidRDefault="00D87ADB" w:rsidP="00D87ADB"/>
        </w:tc>
      </w:tr>
      <w:tr w:rsidR="00D87ADB" w14:paraId="0F3DCFAF" w14:textId="77777777" w:rsidTr="00DDA936">
        <w:tc>
          <w:tcPr>
            <w:tcW w:w="10206" w:type="dxa"/>
          </w:tcPr>
          <w:p w14:paraId="778345D1" w14:textId="77777777" w:rsidR="00D87ADB" w:rsidRPr="00071DA2" w:rsidRDefault="00D87ADB" w:rsidP="00D87ADB">
            <w:pPr>
              <w:ind w:left="113" w:right="113"/>
              <w:rPr>
                <w:rFonts w:cs="Arial"/>
                <w:b/>
                <w:i/>
              </w:rPr>
            </w:pPr>
            <w:r w:rsidRPr="00071DA2">
              <w:rPr>
                <w:rFonts w:cs="Arial"/>
                <w:b/>
                <w:i/>
              </w:rPr>
              <w:t>No student will be removed from an academy roll until all safeguarding checks have been completed or the whereabouts of a pupil/student have been established.</w:t>
            </w:r>
          </w:p>
          <w:p w14:paraId="67FAD0BB" w14:textId="77777777" w:rsidR="00D87ADB" w:rsidRDefault="00D87ADB" w:rsidP="00D87ADB"/>
        </w:tc>
      </w:tr>
    </w:tbl>
    <w:p w14:paraId="2C963D67" w14:textId="685E4829" w:rsidR="009B1CA1" w:rsidRPr="000D4FB3" w:rsidRDefault="007F0155" w:rsidP="00BF6579">
      <w:pPr>
        <w:pStyle w:val="ListParagraph"/>
        <w:keepNext/>
        <w:numPr>
          <w:ilvl w:val="0"/>
          <w:numId w:val="17"/>
        </w:numPr>
        <w:spacing w:line="259" w:lineRule="auto"/>
        <w:outlineLvl w:val="1"/>
        <w:rPr>
          <w:rFonts w:cs="Arial"/>
          <w:b/>
          <w:color w:val="FF6600"/>
          <w:sz w:val="32"/>
          <w:szCs w:val="32"/>
        </w:rPr>
      </w:pPr>
      <w:bookmarkStart w:id="7" w:name="_Toc10018672"/>
      <w:r w:rsidRPr="000D4FB3">
        <w:rPr>
          <w:rFonts w:cs="Arial"/>
          <w:b/>
          <w:color w:val="FF6600"/>
          <w:sz w:val="32"/>
          <w:szCs w:val="32"/>
        </w:rPr>
        <w:lastRenderedPageBreak/>
        <w:t>Online Safety</w:t>
      </w:r>
      <w:bookmarkEnd w:id="7"/>
    </w:p>
    <w:tbl>
      <w:tblPr>
        <w:tblStyle w:val="TableGrid0"/>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45727" w14:paraId="3DC80ECB" w14:textId="77777777" w:rsidTr="00DDA936">
        <w:tc>
          <w:tcPr>
            <w:tcW w:w="10206" w:type="dxa"/>
          </w:tcPr>
          <w:p w14:paraId="3C0497B1" w14:textId="21B9A5DC" w:rsidR="00045727" w:rsidRDefault="00045727" w:rsidP="00C3462F">
            <w:pPr>
              <w:keepNext/>
              <w:spacing w:after="200" w:line="252" w:lineRule="auto"/>
              <w:contextualSpacing/>
            </w:pPr>
            <w:bookmarkStart w:id="8" w:name="_Toc9945081"/>
            <w:bookmarkStart w:id="9" w:name="_Toc10018673"/>
            <w:r>
              <w:t>5.1 It is essential that children are safeguarded from potentially harmful and inappropriate communications and online material.  As such, the academy ensures appropriate procedures, filters and monitoring systems are in place in accordance with the following policies:</w:t>
            </w:r>
          </w:p>
          <w:p w14:paraId="26A1D439" w14:textId="5E3AEF01" w:rsidR="00045727" w:rsidRDefault="00045727" w:rsidP="00BF6579">
            <w:pPr>
              <w:pStyle w:val="ListParagraph"/>
              <w:keepNext/>
              <w:numPr>
                <w:ilvl w:val="0"/>
                <w:numId w:val="7"/>
              </w:numPr>
              <w:spacing w:line="252" w:lineRule="auto"/>
            </w:pPr>
            <w:r>
              <w:t xml:space="preserve">Oasis E-Safety, </w:t>
            </w:r>
          </w:p>
          <w:p w14:paraId="5740132B" w14:textId="2660960A" w:rsidR="00045727" w:rsidRPr="00045727" w:rsidRDefault="660E37DD" w:rsidP="00DDA936">
            <w:pPr>
              <w:pStyle w:val="ListParagraph"/>
              <w:keepNext/>
              <w:numPr>
                <w:ilvl w:val="0"/>
                <w:numId w:val="7"/>
              </w:numPr>
              <w:spacing w:line="252" w:lineRule="auto"/>
              <w:rPr>
                <w:rFonts w:ascii="Calibri" w:eastAsiaTheme="minorEastAsia" w:hAnsi="Calibri"/>
                <w:lang w:eastAsia="en-GB"/>
              </w:rPr>
            </w:pPr>
            <w:r>
              <w:t xml:space="preserve">Web Filtering and Device Monitoring. </w:t>
            </w:r>
            <w:bookmarkEnd w:id="8"/>
            <w:bookmarkEnd w:id="9"/>
          </w:p>
          <w:p w14:paraId="7B52F638" w14:textId="75D9BD77" w:rsidR="00045727" w:rsidRPr="00045727" w:rsidRDefault="00045727" w:rsidP="00DDA936">
            <w:pPr>
              <w:keepNext/>
              <w:spacing w:line="252" w:lineRule="auto"/>
              <w:ind w:left="360"/>
              <w:rPr>
                <w:lang w:eastAsia="en-GB"/>
              </w:rPr>
            </w:pPr>
          </w:p>
        </w:tc>
      </w:tr>
      <w:tr w:rsidR="00045727" w14:paraId="04598D50" w14:textId="77777777" w:rsidTr="00DDA936">
        <w:tc>
          <w:tcPr>
            <w:tcW w:w="10206" w:type="dxa"/>
          </w:tcPr>
          <w:p w14:paraId="72DF28F9" w14:textId="1A3A3D3F" w:rsidR="00045727" w:rsidRDefault="00045727" w:rsidP="00071DA2">
            <w:pPr>
              <w:rPr>
                <w:rFonts w:cs="Arial"/>
              </w:rPr>
            </w:pPr>
            <w:r>
              <w:rPr>
                <w:rFonts w:cs="Arial"/>
              </w:rPr>
              <w:t xml:space="preserve">5.2 </w:t>
            </w:r>
            <w:r w:rsidR="000411B5">
              <w:t>Where students are using Oasis equipment at home, the ability of OCL to filter access is limited. Filtering will be provided to the extent that is possible within the technological constraints the current crisis allows.</w:t>
            </w:r>
          </w:p>
          <w:p w14:paraId="1B6B784C" w14:textId="77777777" w:rsidR="003F6721" w:rsidRDefault="003F6721" w:rsidP="003F6721"/>
          <w:p w14:paraId="4C6DF1E2" w14:textId="72F77C61" w:rsidR="003F6721" w:rsidRDefault="003F6721" w:rsidP="003F6721">
            <w:pPr>
              <w:rPr>
                <w:sz w:val="24"/>
                <w:szCs w:val="24"/>
              </w:rPr>
            </w:pPr>
            <w:r>
              <w:t>5.3 Where OCL is providing Wi-Fi or internet access for young people at home, this service is unfiltered beyond its use with Oasis devices which have limited per device filtering as discussed in 5.2. Use of personal devices with these services will be unfiltered.</w:t>
            </w:r>
          </w:p>
          <w:p w14:paraId="040BE512" w14:textId="25BDE3E0" w:rsidR="00045727" w:rsidRDefault="00045727" w:rsidP="00071DA2">
            <w:pPr>
              <w:rPr>
                <w:rFonts w:cs="Arial"/>
              </w:rPr>
            </w:pPr>
          </w:p>
          <w:p w14:paraId="3EEC48A1" w14:textId="062BE85A" w:rsidR="00045727" w:rsidRDefault="00045727" w:rsidP="007C0525">
            <w:pPr>
              <w:rPr>
                <w:rFonts w:eastAsia="Times New Roman" w:cs="Arial"/>
                <w:b/>
                <w:color w:val="FF5A00"/>
                <w:sz w:val="24"/>
                <w:szCs w:val="24"/>
              </w:rPr>
            </w:pPr>
            <w:r>
              <w:rPr>
                <w:rFonts w:cs="Arial"/>
              </w:rPr>
              <w:t>5.</w:t>
            </w:r>
            <w:r w:rsidR="007C0525">
              <w:rPr>
                <w:rFonts w:cs="Arial"/>
              </w:rPr>
              <w:t>4</w:t>
            </w:r>
            <w:r>
              <w:rPr>
                <w:rFonts w:cs="Arial"/>
              </w:rPr>
              <w:t xml:space="preserve"> </w:t>
            </w:r>
            <w:r w:rsidR="007C0525">
              <w:t xml:space="preserve">Students will be reminded of Internet Safety rules and parents will be expected to manage their children’s safety whilst at home. </w:t>
            </w:r>
          </w:p>
        </w:tc>
      </w:tr>
    </w:tbl>
    <w:p w14:paraId="00334755" w14:textId="12F965E8" w:rsidR="00CA088C" w:rsidRDefault="00CA088C" w:rsidP="002C4296">
      <w:pPr>
        <w:pStyle w:val="Heading2"/>
        <w:numPr>
          <w:ilvl w:val="0"/>
          <w:numId w:val="0"/>
        </w:numPr>
        <w:spacing w:after="0"/>
      </w:pPr>
      <w:bookmarkStart w:id="10" w:name="_Toc10018680"/>
      <w:bookmarkEnd w:id="10"/>
    </w:p>
    <w:p w14:paraId="67FF517B" w14:textId="750A82EE" w:rsidR="00854505" w:rsidRPr="00E67D84" w:rsidRDefault="00854505" w:rsidP="00854505">
      <w:pPr>
        <w:jc w:val="left"/>
        <w:rPr>
          <w:rFonts w:ascii="Calibri" w:eastAsiaTheme="minorHAnsi" w:hAnsi="Calibri"/>
        </w:rPr>
      </w:pPr>
      <w:r>
        <w:t xml:space="preserve"> 5.5 </w:t>
      </w:r>
      <w:r w:rsidR="00E67D84">
        <w:t xml:space="preserve">Staff delivering teaching online should listen for </w:t>
      </w:r>
      <w:r w:rsidRPr="00E67D84">
        <w:t xml:space="preserve">any cues that indicate a safeguarding concern and report these to </w:t>
      </w:r>
      <w:r w:rsidR="0034721C">
        <w:t>the</w:t>
      </w:r>
      <w:r w:rsidRPr="00E67D84">
        <w:t xml:space="preserve"> DSL as soon as possible. These cues might </w:t>
      </w:r>
      <w:r w:rsidR="0034721C">
        <w:t>include</w:t>
      </w:r>
      <w:r w:rsidRPr="00E67D84">
        <w:t>:</w:t>
      </w:r>
    </w:p>
    <w:p w14:paraId="48E5C4E2" w14:textId="31CFC93A" w:rsidR="00854505" w:rsidRPr="00E67D84" w:rsidRDefault="0034721C" w:rsidP="00854505">
      <w:pPr>
        <w:pStyle w:val="ListParagraph"/>
        <w:numPr>
          <w:ilvl w:val="1"/>
          <w:numId w:val="24"/>
        </w:numPr>
        <w:spacing w:after="0" w:line="240" w:lineRule="auto"/>
        <w:contextualSpacing w:val="0"/>
        <w:jc w:val="left"/>
      </w:pPr>
      <w:r>
        <w:t>Comments or questions about c</w:t>
      </w:r>
      <w:r w:rsidR="00854505" w:rsidRPr="00E67D84">
        <w:t>hild abuse or neglect</w:t>
      </w:r>
    </w:p>
    <w:p w14:paraId="31BEECD7" w14:textId="77777777" w:rsidR="00854505" w:rsidRPr="00E67D84" w:rsidRDefault="00854505" w:rsidP="00854505">
      <w:pPr>
        <w:pStyle w:val="ListParagraph"/>
        <w:numPr>
          <w:ilvl w:val="1"/>
          <w:numId w:val="24"/>
        </w:numPr>
        <w:spacing w:after="0" w:line="240" w:lineRule="auto"/>
        <w:contextualSpacing w:val="0"/>
        <w:jc w:val="left"/>
      </w:pPr>
      <w:r w:rsidRPr="00E67D84">
        <w:t>Inadequate supervision at home</w:t>
      </w:r>
    </w:p>
    <w:p w14:paraId="0490CCAD" w14:textId="77777777" w:rsidR="00854505" w:rsidRPr="00E67D84" w:rsidRDefault="00854505" w:rsidP="00854505">
      <w:pPr>
        <w:pStyle w:val="ListParagraph"/>
        <w:numPr>
          <w:ilvl w:val="1"/>
          <w:numId w:val="24"/>
        </w:numPr>
        <w:spacing w:after="0" w:line="240" w:lineRule="auto"/>
        <w:contextualSpacing w:val="0"/>
        <w:jc w:val="left"/>
      </w:pPr>
      <w:r w:rsidRPr="00E67D84">
        <w:t xml:space="preserve">The impact of food poverty </w:t>
      </w:r>
    </w:p>
    <w:p w14:paraId="4208B0C9" w14:textId="0702BE3B" w:rsidR="00854505" w:rsidRPr="00E67D84" w:rsidRDefault="00854505" w:rsidP="00854505">
      <w:pPr>
        <w:pStyle w:val="ListParagraph"/>
        <w:numPr>
          <w:ilvl w:val="1"/>
          <w:numId w:val="24"/>
        </w:numPr>
        <w:spacing w:after="0" w:line="240" w:lineRule="auto"/>
        <w:contextualSpacing w:val="0"/>
        <w:jc w:val="left"/>
      </w:pPr>
      <w:r w:rsidRPr="00E67D84">
        <w:t xml:space="preserve">The health status in a family and any young </w:t>
      </w:r>
      <w:r w:rsidR="00427261">
        <w:t>caring</w:t>
      </w:r>
      <w:r w:rsidRPr="00E67D84">
        <w:t xml:space="preserve"> responsibilities </w:t>
      </w:r>
      <w:r w:rsidR="00427261">
        <w:t>children have</w:t>
      </w:r>
    </w:p>
    <w:p w14:paraId="1FF7DACE" w14:textId="33F1E7D8" w:rsidR="00550F2F" w:rsidRDefault="00550F2F" w:rsidP="00550F2F"/>
    <w:p w14:paraId="6A9CA052" w14:textId="77777777" w:rsidR="00550F2F" w:rsidRDefault="00550F2F" w:rsidP="00550F2F"/>
    <w:p w14:paraId="1B0F32D9" w14:textId="77777777" w:rsidR="00550F2F" w:rsidRPr="00550F2F" w:rsidRDefault="00550F2F" w:rsidP="00550F2F"/>
    <w:p w14:paraId="03E74B05" w14:textId="08A3D759" w:rsidR="00D15248" w:rsidRPr="000D4FB3" w:rsidRDefault="00D15248" w:rsidP="00BF6579">
      <w:pPr>
        <w:pStyle w:val="Heading2"/>
        <w:numPr>
          <w:ilvl w:val="0"/>
          <w:numId w:val="17"/>
        </w:numPr>
        <w:rPr>
          <w:rFonts w:eastAsia="Gill Sans MT"/>
          <w:color w:val="FF6600"/>
          <w:sz w:val="32"/>
          <w:szCs w:val="32"/>
        </w:rPr>
      </w:pPr>
      <w:bookmarkStart w:id="11" w:name="_Toc10018681"/>
      <w:r w:rsidRPr="000D4FB3">
        <w:rPr>
          <w:rStyle w:val="Heading2Char"/>
          <w:rFonts w:eastAsia="Gill Sans MT"/>
          <w:b/>
          <w:color w:val="FF6600"/>
          <w:sz w:val="32"/>
          <w:szCs w:val="32"/>
        </w:rPr>
        <w:lastRenderedPageBreak/>
        <w:t>Allegations against Members of Staff</w:t>
      </w:r>
      <w:bookmarkEnd w:id="11"/>
    </w:p>
    <w:tbl>
      <w:tblPr>
        <w:tblStyle w:val="TableGrid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980C6E" w14:paraId="3DEFD419" w14:textId="6C805114" w:rsidTr="00DDA936">
        <w:trPr>
          <w:trHeight w:val="7474"/>
        </w:trPr>
        <w:tc>
          <w:tcPr>
            <w:tcW w:w="10206" w:type="dxa"/>
          </w:tcPr>
          <w:p w14:paraId="5366CD4E" w14:textId="47EAB7CB" w:rsidR="00980C6E" w:rsidRPr="008F7C54" w:rsidRDefault="00980C6E" w:rsidP="00980C6E">
            <w:pPr>
              <w:autoSpaceDE w:val="0"/>
              <w:autoSpaceDN w:val="0"/>
              <w:ind w:right="-111"/>
              <w:rPr>
                <w:rFonts w:eastAsiaTheme="minorHAnsi" w:cs="Arial"/>
                <w:lang w:val="en-US"/>
              </w:rPr>
            </w:pPr>
            <w:r>
              <w:rPr>
                <w:rFonts w:cs="Arial"/>
                <w:lang w:val="en-US"/>
              </w:rPr>
              <w:t xml:space="preserve">6.1 </w:t>
            </w:r>
            <w:r w:rsidRPr="008F7C54">
              <w:rPr>
                <w:rFonts w:cs="Arial"/>
                <w:lang w:val="en-US"/>
              </w:rPr>
              <w:t xml:space="preserve">All allegations of abuse made against a member of staff in relation to a student </w:t>
            </w:r>
            <w:r w:rsidRPr="00313EE0">
              <w:rPr>
                <w:rFonts w:cs="Arial"/>
                <w:bCs/>
                <w:lang w:val="en-US"/>
              </w:rPr>
              <w:t>must be brought to the attention of</w:t>
            </w:r>
            <w:r w:rsidRPr="008F7C54">
              <w:rPr>
                <w:rFonts w:cs="Arial"/>
                <w:b/>
                <w:bCs/>
                <w:lang w:val="en-US"/>
              </w:rPr>
              <w:t xml:space="preserve"> the Principal immediately</w:t>
            </w:r>
            <w:r w:rsidRPr="008F7C54">
              <w:rPr>
                <w:rFonts w:cs="Arial"/>
                <w:lang w:val="en-US"/>
              </w:rPr>
              <w:t xml:space="preserve">. </w:t>
            </w:r>
          </w:p>
          <w:p w14:paraId="647CDEA4" w14:textId="77777777" w:rsidR="00980C6E" w:rsidRPr="003C10C3" w:rsidRDefault="00980C6E" w:rsidP="00DDA936">
            <w:pPr>
              <w:pStyle w:val="ListParagraph"/>
              <w:numPr>
                <w:ilvl w:val="0"/>
                <w:numId w:val="8"/>
              </w:numPr>
              <w:autoSpaceDE w:val="0"/>
              <w:autoSpaceDN w:val="0"/>
              <w:ind w:right="113"/>
              <w:rPr>
                <w:rFonts w:cs="Arial"/>
                <w:i/>
                <w:iCs/>
                <w:lang w:val="en-US"/>
              </w:rPr>
            </w:pPr>
            <w:r w:rsidRPr="00DDA936">
              <w:rPr>
                <w:rFonts w:cs="Arial"/>
                <w:lang w:val="en-US"/>
              </w:rPr>
              <w:t>For allegations about a member of staff – these should be reported to the Principal only.</w:t>
            </w:r>
          </w:p>
          <w:p w14:paraId="257628A0" w14:textId="77777777" w:rsidR="00980C6E" w:rsidRDefault="00980C6E" w:rsidP="00DDA936">
            <w:pPr>
              <w:pStyle w:val="ListParagraph"/>
              <w:numPr>
                <w:ilvl w:val="0"/>
                <w:numId w:val="8"/>
              </w:numPr>
              <w:autoSpaceDE w:val="0"/>
              <w:autoSpaceDN w:val="0"/>
              <w:ind w:right="113"/>
              <w:rPr>
                <w:rFonts w:cs="Arial"/>
                <w:i/>
                <w:iCs/>
                <w:lang w:val="en-US"/>
              </w:rPr>
            </w:pPr>
            <w:r w:rsidRPr="00DDA936">
              <w:rPr>
                <w:rFonts w:cs="Arial"/>
                <w:lang w:val="en-US"/>
              </w:rPr>
              <w:t>For allegations about the Principal/Executive Principal – these should be made to the Regional Director.</w:t>
            </w:r>
          </w:p>
          <w:p w14:paraId="41013CF2" w14:textId="77777777" w:rsidR="00980C6E" w:rsidRPr="003C10C3" w:rsidRDefault="00980C6E" w:rsidP="00DDA936">
            <w:pPr>
              <w:pStyle w:val="ListParagraph"/>
              <w:numPr>
                <w:ilvl w:val="0"/>
                <w:numId w:val="8"/>
              </w:numPr>
              <w:autoSpaceDE w:val="0"/>
              <w:autoSpaceDN w:val="0"/>
              <w:ind w:right="113"/>
              <w:rPr>
                <w:rFonts w:cs="Arial"/>
                <w:i/>
                <w:iCs/>
                <w:lang w:val="en-US"/>
              </w:rPr>
            </w:pPr>
            <w:r w:rsidRPr="00DDA936">
              <w:rPr>
                <w:rFonts w:cs="Arial"/>
                <w:lang w:val="en-US"/>
              </w:rPr>
              <w:t>For allegations about a Hub worker working for OCP – these should be made to the OCP National Director</w:t>
            </w:r>
          </w:p>
          <w:p w14:paraId="678BD9F1" w14:textId="77777777" w:rsidR="00980C6E" w:rsidRPr="003C10C3" w:rsidRDefault="00980C6E" w:rsidP="00DDA936">
            <w:pPr>
              <w:pStyle w:val="ListParagraph"/>
              <w:numPr>
                <w:ilvl w:val="0"/>
                <w:numId w:val="8"/>
              </w:numPr>
              <w:autoSpaceDE w:val="0"/>
              <w:autoSpaceDN w:val="0"/>
              <w:ind w:right="113"/>
              <w:rPr>
                <w:rFonts w:cs="Arial"/>
                <w:i/>
                <w:iCs/>
                <w:lang w:val="en-US"/>
              </w:rPr>
            </w:pPr>
            <w:r w:rsidRPr="00DDA936">
              <w:rPr>
                <w:rFonts w:cs="Arial"/>
                <w:lang w:val="en-US"/>
              </w:rPr>
              <w:t>For allegations about a member of an OCL national team - these should be made to the Regional Director.</w:t>
            </w:r>
          </w:p>
          <w:p w14:paraId="7B34DE12" w14:textId="77777777" w:rsidR="00980C6E" w:rsidRPr="003C10C3" w:rsidRDefault="00980C6E" w:rsidP="00DDA936">
            <w:pPr>
              <w:pStyle w:val="ListParagraph"/>
              <w:numPr>
                <w:ilvl w:val="0"/>
                <w:numId w:val="8"/>
              </w:numPr>
              <w:autoSpaceDE w:val="0"/>
              <w:autoSpaceDN w:val="0"/>
              <w:ind w:right="113"/>
              <w:rPr>
                <w:rFonts w:cs="Arial"/>
                <w:i/>
                <w:iCs/>
                <w:lang w:val="en-US"/>
              </w:rPr>
            </w:pPr>
            <w:r w:rsidRPr="00DDA936">
              <w:rPr>
                <w:rFonts w:cs="Arial"/>
                <w:lang w:val="en-US"/>
              </w:rPr>
              <w:t>For allegations about the Regional Director – these should be made to the Chief Executive’s Office</w:t>
            </w:r>
            <w:r w:rsidRPr="00DDA936">
              <w:rPr>
                <w:rFonts w:cs="Arial"/>
                <w:i/>
                <w:iCs/>
                <w:lang w:val="en-US"/>
              </w:rPr>
              <w:t>.</w:t>
            </w:r>
          </w:p>
          <w:p w14:paraId="5981C418" w14:textId="6B9E0869" w:rsidR="00980C6E" w:rsidRPr="008F7C54" w:rsidRDefault="00980C6E" w:rsidP="00071DA2">
            <w:pPr>
              <w:autoSpaceDE w:val="0"/>
              <w:autoSpaceDN w:val="0"/>
              <w:adjustRightInd w:val="0"/>
              <w:spacing w:line="263" w:lineRule="exact"/>
              <w:ind w:right="57"/>
              <w:rPr>
                <w:rFonts w:cs="Arial"/>
              </w:rPr>
            </w:pPr>
            <w:r>
              <w:rPr>
                <w:rFonts w:cs="Arial"/>
              </w:rPr>
              <w:t xml:space="preserve">6.2 </w:t>
            </w:r>
            <w:r w:rsidRPr="008F7C54">
              <w:rPr>
                <w:rFonts w:cs="Arial"/>
              </w:rPr>
              <w:t xml:space="preserve">If the allegation meets any of the following criteria, the Principal (or other lead person) must report it to the Local Authority Designated Officer the same day.  If it is alleged that a teacher or member of staff (including a volunteer) has: </w:t>
            </w:r>
          </w:p>
          <w:p w14:paraId="624CA3DC" w14:textId="77777777" w:rsidR="00980C6E" w:rsidRPr="008F7C54" w:rsidRDefault="00980C6E" w:rsidP="0017295E">
            <w:pPr>
              <w:widowControl w:val="0"/>
              <w:tabs>
                <w:tab w:val="left" w:pos="851"/>
              </w:tabs>
              <w:autoSpaceDE w:val="0"/>
              <w:autoSpaceDN w:val="0"/>
              <w:adjustRightInd w:val="0"/>
              <w:spacing w:line="263" w:lineRule="exact"/>
              <w:ind w:right="-142"/>
              <w:rPr>
                <w:rFonts w:cs="Arial"/>
              </w:rPr>
            </w:pPr>
          </w:p>
          <w:p w14:paraId="31371247" w14:textId="77777777" w:rsidR="00980C6E" w:rsidRPr="008F7C54" w:rsidRDefault="00980C6E" w:rsidP="00DDA936">
            <w:pPr>
              <w:pStyle w:val="ListParagraph"/>
              <w:widowControl w:val="0"/>
              <w:numPr>
                <w:ilvl w:val="0"/>
                <w:numId w:val="1"/>
              </w:numPr>
              <w:autoSpaceDE w:val="0"/>
              <w:autoSpaceDN w:val="0"/>
              <w:adjustRightInd w:val="0"/>
              <w:spacing w:after="0" w:line="264" w:lineRule="exact"/>
              <w:ind w:left="482" w:right="57" w:hanging="425"/>
              <w:rPr>
                <w:rFonts w:cs="Arial"/>
                <w:i/>
                <w:iCs/>
              </w:rPr>
            </w:pPr>
            <w:r w:rsidRPr="00DDA936">
              <w:rPr>
                <w:rFonts w:cs="Arial"/>
              </w:rPr>
              <w:t xml:space="preserve">Behaved in a way that has harmed a child, or may have harmed a child </w:t>
            </w:r>
          </w:p>
          <w:p w14:paraId="28C50217" w14:textId="77777777" w:rsidR="00980C6E" w:rsidRPr="008F7C54" w:rsidRDefault="00980C6E" w:rsidP="00DDA936">
            <w:pPr>
              <w:pStyle w:val="ListParagraph"/>
              <w:widowControl w:val="0"/>
              <w:numPr>
                <w:ilvl w:val="0"/>
                <w:numId w:val="1"/>
              </w:numPr>
              <w:autoSpaceDE w:val="0"/>
              <w:autoSpaceDN w:val="0"/>
              <w:adjustRightInd w:val="0"/>
              <w:spacing w:after="0" w:line="263" w:lineRule="exact"/>
              <w:ind w:left="482" w:right="57" w:hanging="425"/>
              <w:rPr>
                <w:rFonts w:cs="Arial"/>
                <w:i/>
                <w:iCs/>
              </w:rPr>
            </w:pPr>
            <w:r w:rsidRPr="00DDA936">
              <w:rPr>
                <w:rFonts w:cs="Arial"/>
              </w:rPr>
              <w:t xml:space="preserve">Possibly committed a criminal offence against or related to a child or </w:t>
            </w:r>
          </w:p>
          <w:p w14:paraId="28EDED18" w14:textId="77777777" w:rsidR="00980C6E" w:rsidRPr="008F7C54" w:rsidRDefault="00980C6E" w:rsidP="00071DA2">
            <w:pPr>
              <w:pStyle w:val="ListParagraph"/>
              <w:widowControl w:val="0"/>
              <w:numPr>
                <w:ilvl w:val="0"/>
                <w:numId w:val="1"/>
              </w:numPr>
              <w:autoSpaceDE w:val="0"/>
              <w:autoSpaceDN w:val="0"/>
              <w:adjustRightInd w:val="0"/>
              <w:spacing w:after="0" w:line="264" w:lineRule="exact"/>
              <w:ind w:left="482" w:right="57" w:hanging="425"/>
              <w:rPr>
                <w:rFonts w:cs="Arial"/>
              </w:rPr>
            </w:pPr>
            <w:r w:rsidRPr="00DDA936">
              <w:rPr>
                <w:rFonts w:cs="Arial"/>
              </w:rPr>
              <w:t>Behaved towards a child or children in a way that indicates he/she is unsuitable to work with children</w:t>
            </w:r>
          </w:p>
          <w:p w14:paraId="4AAD8929" w14:textId="71987F54" w:rsidR="00980C6E" w:rsidRPr="00980C6E" w:rsidRDefault="00980C6E" w:rsidP="00980C6E">
            <w:pPr>
              <w:autoSpaceDE w:val="0"/>
              <w:autoSpaceDN w:val="0"/>
              <w:ind w:right="113"/>
              <w:rPr>
                <w:rFonts w:cs="Arial"/>
                <w:i/>
                <w:lang w:val="en-US"/>
              </w:rPr>
            </w:pPr>
          </w:p>
          <w:p w14:paraId="699E0F3A" w14:textId="77777777" w:rsidR="00980C6E" w:rsidRDefault="00980C6E" w:rsidP="00980C6E">
            <w:pPr>
              <w:widowControl w:val="0"/>
              <w:autoSpaceDE w:val="0"/>
              <w:autoSpaceDN w:val="0"/>
              <w:adjustRightInd w:val="0"/>
              <w:spacing w:line="264" w:lineRule="exact"/>
              <w:ind w:right="-142"/>
              <w:rPr>
                <w:rFonts w:cs="Arial"/>
              </w:rPr>
            </w:pPr>
            <w:r>
              <w:rPr>
                <w:rFonts w:cs="Arial"/>
              </w:rPr>
              <w:t xml:space="preserve">6.3 </w:t>
            </w:r>
            <w:r w:rsidRPr="008F7C54">
              <w:rPr>
                <w:rFonts w:cs="Arial"/>
              </w:rPr>
              <w:t xml:space="preserve">For other allegations the Principal and DSL will decide if further enquiries are required prior to referral to the Local Authority Designated Officer. </w:t>
            </w:r>
          </w:p>
          <w:p w14:paraId="27656194" w14:textId="77777777" w:rsidR="00980C6E" w:rsidRDefault="00980C6E" w:rsidP="00980C6E">
            <w:pPr>
              <w:widowControl w:val="0"/>
              <w:autoSpaceDE w:val="0"/>
              <w:autoSpaceDN w:val="0"/>
              <w:adjustRightInd w:val="0"/>
              <w:spacing w:line="264" w:lineRule="exact"/>
              <w:ind w:right="-142"/>
              <w:rPr>
                <w:rFonts w:cs="Arial"/>
              </w:rPr>
            </w:pPr>
          </w:p>
          <w:p w14:paraId="79C67AD1" w14:textId="4419A896" w:rsidR="00980C6E" w:rsidRPr="008F7C54" w:rsidRDefault="00980C6E" w:rsidP="00DDA936">
            <w:pPr>
              <w:widowControl w:val="0"/>
              <w:autoSpaceDE w:val="0"/>
              <w:autoSpaceDN w:val="0"/>
              <w:adjustRightInd w:val="0"/>
              <w:spacing w:line="264" w:lineRule="exact"/>
              <w:ind w:right="-142"/>
              <w:rPr>
                <w:rFonts w:cs="Arial"/>
              </w:rPr>
            </w:pPr>
            <w:r w:rsidRPr="00DDA936">
              <w:rPr>
                <w:rFonts w:cs="Arial"/>
                <w:lang w:val="en-US"/>
              </w:rPr>
              <w:t>Where a member of our staff has been suspended, redeployed to work that is not regulated activity, dismissed or resigned from service. At the conclusion of any investigation enough evidence is gathered to have foundation then a referral will be made to the DBS Authority as soon as possible</w:t>
            </w:r>
          </w:p>
          <w:p w14:paraId="614839A3" w14:textId="411A8D98" w:rsidR="00980C6E" w:rsidRDefault="00980C6E" w:rsidP="00980C6E">
            <w:pPr>
              <w:widowControl w:val="0"/>
              <w:autoSpaceDE w:val="0"/>
              <w:autoSpaceDN w:val="0"/>
              <w:adjustRightInd w:val="0"/>
              <w:spacing w:line="264" w:lineRule="exact"/>
              <w:ind w:right="57"/>
              <w:rPr>
                <w:rFonts w:cs="Arial"/>
                <w:lang w:val="en-US"/>
              </w:rPr>
            </w:pPr>
          </w:p>
        </w:tc>
      </w:tr>
      <w:tr w:rsidR="00980C6E" w14:paraId="4A342F05" w14:textId="44D4EB81" w:rsidTr="00DDA936">
        <w:tc>
          <w:tcPr>
            <w:tcW w:w="10206" w:type="dxa"/>
          </w:tcPr>
          <w:p w14:paraId="40F13FC7" w14:textId="749D189B" w:rsidR="00980C6E" w:rsidRDefault="00980C6E" w:rsidP="00071DA2">
            <w:pPr>
              <w:autoSpaceDE w:val="0"/>
              <w:autoSpaceDN w:val="0"/>
              <w:ind w:right="57"/>
              <w:rPr>
                <w:rFonts w:cs="Arial"/>
              </w:rPr>
            </w:pPr>
            <w:r>
              <w:rPr>
                <w:rFonts w:cs="Arial"/>
              </w:rPr>
              <w:t xml:space="preserve">6.4 </w:t>
            </w:r>
            <w:r w:rsidRPr="008F7C54">
              <w:rPr>
                <w:rFonts w:cs="Arial"/>
              </w:rPr>
              <w:t xml:space="preserve">The Local Authority's Designated Officer must be informed of all allegations that come to the Academy’s attention that meet the criteria so that he/she can consult police and social care colleagues as appropriate.  </w:t>
            </w:r>
          </w:p>
          <w:p w14:paraId="19DB2660" w14:textId="77777777" w:rsidR="00980C6E" w:rsidRDefault="00980C6E" w:rsidP="00071DA2">
            <w:pPr>
              <w:autoSpaceDE w:val="0"/>
              <w:autoSpaceDN w:val="0"/>
              <w:ind w:right="57"/>
              <w:rPr>
                <w:rFonts w:cs="Arial"/>
              </w:rPr>
            </w:pPr>
          </w:p>
          <w:p w14:paraId="34A8A491" w14:textId="15E5EC50" w:rsidR="00980C6E" w:rsidRDefault="00980C6E" w:rsidP="00071DA2">
            <w:pPr>
              <w:autoSpaceDE w:val="0"/>
              <w:autoSpaceDN w:val="0"/>
              <w:ind w:right="57"/>
              <w:rPr>
                <w:rFonts w:cs="Arial"/>
                <w:lang w:val="en-US"/>
              </w:rPr>
            </w:pPr>
            <w:r>
              <w:rPr>
                <w:rFonts w:cs="Arial"/>
              </w:rPr>
              <w:t xml:space="preserve">6.5 </w:t>
            </w:r>
            <w:r w:rsidRPr="008F7C54">
              <w:rPr>
                <w:rFonts w:cs="Arial"/>
              </w:rPr>
              <w:t>All alleged physical injuries must be investigated by the appropriate external agencies</w:t>
            </w:r>
          </w:p>
        </w:tc>
      </w:tr>
    </w:tbl>
    <w:p w14:paraId="493D4CB8" w14:textId="77777777" w:rsidR="00423CB4" w:rsidRPr="008F7C54" w:rsidRDefault="00423CB4" w:rsidP="00071DA2">
      <w:pPr>
        <w:autoSpaceDE w:val="0"/>
        <w:autoSpaceDN w:val="0"/>
        <w:ind w:left="360"/>
        <w:rPr>
          <w:rFonts w:cs="Arial"/>
          <w:lang w:val="en-US"/>
        </w:rPr>
      </w:pPr>
    </w:p>
    <w:p w14:paraId="2F6DE07B" w14:textId="3B50AA5A" w:rsidR="00980C6E" w:rsidRDefault="00980C6E" w:rsidP="00BC28AC">
      <w:pPr>
        <w:widowControl w:val="0"/>
        <w:autoSpaceDE w:val="0"/>
        <w:autoSpaceDN w:val="0"/>
        <w:adjustRightInd w:val="0"/>
        <w:spacing w:line="264" w:lineRule="exact"/>
        <w:ind w:left="142" w:right="-142"/>
        <w:rPr>
          <w:rFonts w:cs="Arial"/>
        </w:rPr>
      </w:pPr>
    </w:p>
    <w:p w14:paraId="20A40248" w14:textId="77777777" w:rsidR="00980C6E" w:rsidRDefault="00980C6E">
      <w:pPr>
        <w:spacing w:after="160" w:line="259" w:lineRule="auto"/>
        <w:jc w:val="left"/>
        <w:rPr>
          <w:rFonts w:cs="Arial"/>
        </w:rPr>
      </w:pPr>
      <w:r>
        <w:rPr>
          <w:rFonts w:cs="Arial"/>
        </w:rPr>
        <w:br w:type="page"/>
      </w:r>
    </w:p>
    <w:p w14:paraId="0BF863F7" w14:textId="15B89B7C" w:rsidR="000D4FB3" w:rsidRPr="000D4FB3" w:rsidRDefault="000D4FB3">
      <w:pPr>
        <w:spacing w:after="160" w:line="259" w:lineRule="auto"/>
        <w:jc w:val="left"/>
        <w:rPr>
          <w:rFonts w:cs="Arial"/>
          <w:b/>
          <w:color w:val="FF6600"/>
          <w:sz w:val="32"/>
          <w:szCs w:val="32"/>
        </w:rPr>
      </w:pPr>
      <w:r w:rsidRPr="000D4FB3">
        <w:rPr>
          <w:rFonts w:cs="Arial"/>
          <w:b/>
          <w:color w:val="FF6600"/>
          <w:sz w:val="32"/>
          <w:szCs w:val="32"/>
        </w:rPr>
        <w:lastRenderedPageBreak/>
        <w:t>Appendix 1- Demographic Sheet for Safeguarding File</w:t>
      </w:r>
    </w:p>
    <w:bookmarkStart w:id="12" w:name="_MON_1646473519"/>
    <w:bookmarkEnd w:id="12"/>
    <w:p w14:paraId="0DCE0E2C" w14:textId="73EF9F5D" w:rsidR="000D4FB3" w:rsidRDefault="003229B0" w:rsidP="000D4FB3">
      <w:pPr>
        <w:spacing w:after="160" w:line="259" w:lineRule="auto"/>
        <w:ind w:left="720"/>
        <w:jc w:val="left"/>
        <w:rPr>
          <w:rFonts w:cs="Arial"/>
        </w:rPr>
      </w:pPr>
      <w:r>
        <w:rPr>
          <w:rFonts w:cs="Arial"/>
        </w:rPr>
        <w:object w:dxaOrig="1540" w:dyaOrig="997" w14:anchorId="4C628A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6" o:title=""/>
          </v:shape>
          <o:OLEObject Type="Embed" ProgID="Word.Document.8" ShapeID="_x0000_i1025" DrawAspect="Icon" ObjectID="_1647143784" r:id="rId27">
            <o:FieldCodes>\s</o:FieldCodes>
          </o:OLEObject>
        </w:object>
      </w:r>
    </w:p>
    <w:p w14:paraId="4AC1A846" w14:textId="77777777" w:rsidR="00292AA3" w:rsidRDefault="00292AA3" w:rsidP="000D4FB3">
      <w:pPr>
        <w:spacing w:after="160" w:line="259" w:lineRule="auto"/>
        <w:ind w:left="720"/>
        <w:jc w:val="left"/>
        <w:rPr>
          <w:rFonts w:cs="Arial"/>
        </w:rPr>
      </w:pPr>
    </w:p>
    <w:p w14:paraId="553DB4DF" w14:textId="2A05D5DE" w:rsidR="00980C6E" w:rsidRPr="000D4FB3" w:rsidRDefault="000D4FB3" w:rsidP="000D4FB3">
      <w:pPr>
        <w:spacing w:after="160" w:line="259" w:lineRule="auto"/>
        <w:rPr>
          <w:rFonts w:cs="Arial"/>
          <w:b/>
          <w:color w:val="FF6600"/>
          <w:sz w:val="32"/>
          <w:szCs w:val="32"/>
        </w:rPr>
      </w:pPr>
      <w:r w:rsidRPr="000D4FB3">
        <w:rPr>
          <w:rFonts w:cs="Arial"/>
          <w:b/>
          <w:color w:val="FF6600"/>
          <w:sz w:val="32"/>
          <w:szCs w:val="32"/>
        </w:rPr>
        <w:t>Appendix 2 – Safeguarding File</w:t>
      </w:r>
      <w:r w:rsidR="00812115">
        <w:rPr>
          <w:rFonts w:cs="Arial"/>
          <w:b/>
          <w:color w:val="FF6600"/>
          <w:sz w:val="32"/>
          <w:szCs w:val="32"/>
        </w:rPr>
        <w:t xml:space="preserve"> </w:t>
      </w:r>
      <w:r w:rsidRPr="000D4FB3">
        <w:rPr>
          <w:rFonts w:cs="Arial"/>
          <w:b/>
          <w:color w:val="FF6600"/>
          <w:sz w:val="32"/>
          <w:szCs w:val="32"/>
        </w:rPr>
        <w:t>-</w:t>
      </w:r>
      <w:r w:rsidR="00812115">
        <w:rPr>
          <w:rFonts w:cs="Arial"/>
          <w:b/>
          <w:color w:val="FF6600"/>
          <w:sz w:val="32"/>
          <w:szCs w:val="32"/>
        </w:rPr>
        <w:t xml:space="preserve"> C</w:t>
      </w:r>
      <w:r w:rsidRPr="000D4FB3">
        <w:rPr>
          <w:rFonts w:cs="Arial"/>
          <w:b/>
          <w:color w:val="FF6600"/>
          <w:sz w:val="32"/>
          <w:szCs w:val="32"/>
        </w:rPr>
        <w:t>hronology Sheet</w:t>
      </w:r>
    </w:p>
    <w:bookmarkStart w:id="13" w:name="_MON_1646474413"/>
    <w:bookmarkEnd w:id="13"/>
    <w:p w14:paraId="413F1D53" w14:textId="18BE213D" w:rsidR="000D4FB3" w:rsidRDefault="00381133" w:rsidP="000D4FB3">
      <w:pPr>
        <w:spacing w:after="160" w:line="259" w:lineRule="auto"/>
        <w:ind w:left="720"/>
        <w:rPr>
          <w:rFonts w:cs="Arial"/>
        </w:rPr>
      </w:pPr>
      <w:r>
        <w:rPr>
          <w:rFonts w:cs="Arial"/>
        </w:rPr>
        <w:object w:dxaOrig="1540" w:dyaOrig="997" w14:anchorId="582A83B9">
          <v:shape id="_x0000_i1026" type="#_x0000_t75" style="width:76.5pt;height:49.5pt" o:ole="">
            <v:imagedata r:id="rId28" o:title=""/>
          </v:shape>
          <o:OLEObject Type="Embed" ProgID="Word.Document.12" ShapeID="_x0000_i1026" DrawAspect="Icon" ObjectID="_1647143785" r:id="rId29">
            <o:FieldCodes>\s</o:FieldCodes>
          </o:OLEObject>
        </w:object>
      </w:r>
    </w:p>
    <w:p w14:paraId="510DEB0A" w14:textId="77777777" w:rsidR="00292AA3" w:rsidRDefault="00292AA3" w:rsidP="000D4FB3">
      <w:pPr>
        <w:spacing w:after="160" w:line="259" w:lineRule="auto"/>
        <w:ind w:left="720"/>
        <w:rPr>
          <w:rFonts w:cs="Arial"/>
        </w:rPr>
      </w:pPr>
    </w:p>
    <w:p w14:paraId="475730B1" w14:textId="4396E58F" w:rsidR="000D4FB3" w:rsidRPr="000D4FB3" w:rsidRDefault="000D4FB3" w:rsidP="000D4FB3">
      <w:pPr>
        <w:spacing w:after="160" w:line="259" w:lineRule="auto"/>
        <w:rPr>
          <w:rFonts w:cs="Arial"/>
          <w:b/>
          <w:color w:val="FF6600"/>
          <w:sz w:val="32"/>
          <w:szCs w:val="32"/>
        </w:rPr>
      </w:pPr>
      <w:r w:rsidRPr="000D4FB3">
        <w:rPr>
          <w:rFonts w:cs="Arial"/>
          <w:b/>
          <w:color w:val="FF6600"/>
          <w:sz w:val="32"/>
          <w:szCs w:val="32"/>
        </w:rPr>
        <w:t>Appendix 3 – Body Map Chronology Form</w:t>
      </w:r>
    </w:p>
    <w:p w14:paraId="3FAC2199" w14:textId="7380FFE1" w:rsidR="000D4FB3" w:rsidRDefault="000D4FB3" w:rsidP="000D4FB3">
      <w:pPr>
        <w:spacing w:after="160" w:line="259" w:lineRule="auto"/>
        <w:rPr>
          <w:rFonts w:cs="Arial"/>
        </w:rPr>
      </w:pPr>
      <w:r>
        <w:rPr>
          <w:rFonts w:cs="Arial"/>
        </w:rPr>
        <w:tab/>
      </w:r>
      <w:bookmarkStart w:id="14" w:name="_MON_1646473578"/>
      <w:bookmarkEnd w:id="14"/>
      <w:r w:rsidR="003229B0">
        <w:rPr>
          <w:rFonts w:cs="Arial"/>
        </w:rPr>
        <w:object w:dxaOrig="1540" w:dyaOrig="997" w14:anchorId="40427E4A">
          <v:shape id="_x0000_i1027" type="#_x0000_t75" style="width:76.5pt;height:49.5pt" o:ole="">
            <v:imagedata r:id="rId30" o:title=""/>
          </v:shape>
          <o:OLEObject Type="Embed" ProgID="Word.Document.12" ShapeID="_x0000_i1027" DrawAspect="Icon" ObjectID="_1647143786" r:id="rId31">
            <o:FieldCodes>\s</o:FieldCodes>
          </o:OLEObject>
        </w:object>
      </w:r>
    </w:p>
    <w:p w14:paraId="36E55ACB" w14:textId="77777777" w:rsidR="00292AA3" w:rsidRDefault="00292AA3" w:rsidP="000D4FB3">
      <w:pPr>
        <w:spacing w:after="160" w:line="259" w:lineRule="auto"/>
        <w:rPr>
          <w:rFonts w:cs="Arial"/>
        </w:rPr>
      </w:pPr>
    </w:p>
    <w:p w14:paraId="43351688" w14:textId="47667877" w:rsidR="000D4FB3" w:rsidRPr="000D4FB3" w:rsidRDefault="000D4FB3" w:rsidP="000D4FB3">
      <w:pPr>
        <w:spacing w:after="160" w:line="259" w:lineRule="auto"/>
        <w:rPr>
          <w:rFonts w:cs="Arial"/>
          <w:b/>
          <w:color w:val="FF6600"/>
          <w:sz w:val="32"/>
          <w:szCs w:val="32"/>
        </w:rPr>
      </w:pPr>
      <w:r w:rsidRPr="000D4FB3">
        <w:rPr>
          <w:rFonts w:cs="Arial"/>
          <w:b/>
          <w:color w:val="FF6600"/>
          <w:sz w:val="32"/>
          <w:szCs w:val="32"/>
        </w:rPr>
        <w:t>Appendix 4 – Notice of Concern Form</w:t>
      </w:r>
    </w:p>
    <w:bookmarkStart w:id="15" w:name="_MON_1646473600"/>
    <w:bookmarkEnd w:id="15"/>
    <w:p w14:paraId="7924AF3C" w14:textId="4952036F" w:rsidR="000D4FB3" w:rsidRDefault="00CD2E88" w:rsidP="000D4FB3">
      <w:pPr>
        <w:spacing w:after="160" w:line="259" w:lineRule="auto"/>
        <w:ind w:left="720"/>
        <w:rPr>
          <w:rFonts w:cs="Arial"/>
        </w:rPr>
      </w:pPr>
      <w:r>
        <w:rPr>
          <w:rFonts w:cs="Arial"/>
        </w:rPr>
        <w:object w:dxaOrig="1540" w:dyaOrig="997" w14:anchorId="2C7C056D">
          <v:shape id="_x0000_i1028" type="#_x0000_t75" style="width:76.5pt;height:49.5pt" o:ole="">
            <v:imagedata r:id="rId32" o:title=""/>
          </v:shape>
          <o:OLEObject Type="Embed" ProgID="Word.Document.12" ShapeID="_x0000_i1028" DrawAspect="Icon" ObjectID="_1647143787" r:id="rId33">
            <o:FieldCodes>\s</o:FieldCodes>
          </o:OLEObject>
        </w:object>
      </w:r>
    </w:p>
    <w:p w14:paraId="6A5A8EF7" w14:textId="77777777" w:rsidR="00292AA3" w:rsidRDefault="00292AA3" w:rsidP="000D4FB3">
      <w:pPr>
        <w:spacing w:after="160" w:line="259" w:lineRule="auto"/>
        <w:ind w:left="720"/>
        <w:rPr>
          <w:rFonts w:cs="Arial"/>
        </w:rPr>
      </w:pPr>
    </w:p>
    <w:p w14:paraId="67FC9A1E" w14:textId="3FE3392C" w:rsidR="001D639F" w:rsidRDefault="001D639F" w:rsidP="001D639F">
      <w:pPr>
        <w:spacing w:after="160" w:line="259" w:lineRule="auto"/>
        <w:rPr>
          <w:rFonts w:cs="Arial"/>
          <w:b/>
          <w:color w:val="FF6600"/>
          <w:sz w:val="32"/>
          <w:szCs w:val="32"/>
        </w:rPr>
      </w:pPr>
      <w:r w:rsidRPr="000D4FB3">
        <w:rPr>
          <w:rFonts w:cs="Arial"/>
          <w:b/>
          <w:color w:val="FF6600"/>
          <w:sz w:val="32"/>
          <w:szCs w:val="32"/>
        </w:rPr>
        <w:t xml:space="preserve">Appendix </w:t>
      </w:r>
      <w:r>
        <w:rPr>
          <w:rFonts w:cs="Arial"/>
          <w:b/>
          <w:color w:val="FF6600"/>
          <w:sz w:val="32"/>
          <w:szCs w:val="32"/>
        </w:rPr>
        <w:t>5</w:t>
      </w:r>
      <w:r w:rsidRPr="000D4FB3">
        <w:rPr>
          <w:rFonts w:cs="Arial"/>
          <w:b/>
          <w:color w:val="FF6600"/>
          <w:sz w:val="32"/>
          <w:szCs w:val="32"/>
        </w:rPr>
        <w:t xml:space="preserve"> – </w:t>
      </w:r>
      <w:r>
        <w:rPr>
          <w:rFonts w:cs="Arial"/>
          <w:b/>
          <w:color w:val="FF6600"/>
          <w:sz w:val="32"/>
          <w:szCs w:val="32"/>
        </w:rPr>
        <w:t>Home Visit Risk Assessment Form</w:t>
      </w:r>
    </w:p>
    <w:bookmarkStart w:id="16" w:name="_MON_1646819997"/>
    <w:bookmarkEnd w:id="16"/>
    <w:p w14:paraId="3E9816F2" w14:textId="45E2DA92" w:rsidR="001D639F" w:rsidRDefault="002F2B09" w:rsidP="001D639F">
      <w:pPr>
        <w:spacing w:after="160" w:line="259" w:lineRule="auto"/>
        <w:ind w:firstLine="720"/>
        <w:rPr>
          <w:rFonts w:cs="Arial"/>
          <w:b/>
          <w:color w:val="FF6600"/>
          <w:sz w:val="32"/>
          <w:szCs w:val="32"/>
        </w:rPr>
      </w:pPr>
      <w:r>
        <w:rPr>
          <w:rFonts w:cs="Arial"/>
          <w:b/>
          <w:color w:val="FF6600"/>
          <w:sz w:val="32"/>
          <w:szCs w:val="32"/>
        </w:rPr>
        <w:object w:dxaOrig="1540" w:dyaOrig="997" w14:anchorId="2AE7F546">
          <v:shape id="_x0000_i1029" type="#_x0000_t75" style="width:77.25pt;height:49.5pt" o:ole="">
            <v:imagedata r:id="rId34" o:title=""/>
          </v:shape>
          <o:OLEObject Type="Embed" ProgID="Word.Document.12" ShapeID="_x0000_i1029" DrawAspect="Icon" ObjectID="_1647143788" r:id="rId35">
            <o:FieldCodes>\s</o:FieldCodes>
          </o:OLEObject>
        </w:object>
      </w:r>
    </w:p>
    <w:p w14:paraId="0AE27604" w14:textId="77777777" w:rsidR="00292AA3" w:rsidRDefault="00292AA3" w:rsidP="001D639F">
      <w:pPr>
        <w:spacing w:after="160" w:line="259" w:lineRule="auto"/>
        <w:ind w:firstLine="720"/>
        <w:rPr>
          <w:rFonts w:cs="Arial"/>
          <w:b/>
          <w:color w:val="FF6600"/>
          <w:sz w:val="32"/>
          <w:szCs w:val="32"/>
        </w:rPr>
      </w:pPr>
    </w:p>
    <w:p w14:paraId="7D4E1E62" w14:textId="60E74B18" w:rsidR="00292AA3" w:rsidRDefault="00292AA3" w:rsidP="00292AA3">
      <w:pPr>
        <w:spacing w:after="160" w:line="259" w:lineRule="auto"/>
        <w:rPr>
          <w:rFonts w:cs="Arial"/>
          <w:b/>
          <w:color w:val="FF6600"/>
          <w:sz w:val="32"/>
          <w:szCs w:val="32"/>
        </w:rPr>
      </w:pPr>
      <w:r>
        <w:rPr>
          <w:rFonts w:cs="Arial"/>
          <w:b/>
          <w:color w:val="FF6600"/>
          <w:sz w:val="32"/>
          <w:szCs w:val="32"/>
        </w:rPr>
        <w:t>Appendix 6 – Letter of Authorisation</w:t>
      </w:r>
    </w:p>
    <w:bookmarkStart w:id="17" w:name="_MON_1646819467"/>
    <w:bookmarkEnd w:id="17"/>
    <w:p w14:paraId="2438AF89" w14:textId="06C6E317" w:rsidR="00292AA3" w:rsidRDefault="009509A2" w:rsidP="00292AA3">
      <w:pPr>
        <w:spacing w:after="160" w:line="259" w:lineRule="auto"/>
        <w:ind w:firstLine="720"/>
        <w:rPr>
          <w:rFonts w:cs="Arial"/>
          <w:b/>
          <w:color w:val="FF6600"/>
          <w:sz w:val="32"/>
          <w:szCs w:val="32"/>
        </w:rPr>
      </w:pPr>
      <w:r>
        <w:rPr>
          <w:rFonts w:cs="Arial"/>
          <w:b/>
          <w:color w:val="FF6600"/>
          <w:sz w:val="32"/>
          <w:szCs w:val="32"/>
        </w:rPr>
        <w:object w:dxaOrig="1540" w:dyaOrig="997" w14:anchorId="251B603F">
          <v:shape id="_x0000_i1030" type="#_x0000_t75" style="width:76.5pt;height:49.5pt" o:ole="">
            <v:imagedata r:id="rId36" o:title=""/>
          </v:shape>
          <o:OLEObject Type="Embed" ProgID="Word.Document.8" ShapeID="_x0000_i1030" DrawAspect="Icon" ObjectID="_1647143789" r:id="rId37">
            <o:FieldCodes>\s</o:FieldCodes>
          </o:OLEObject>
        </w:object>
      </w:r>
    </w:p>
    <w:p w14:paraId="229074DB" w14:textId="77777777" w:rsidR="00292AA3" w:rsidRPr="000D4FB3" w:rsidRDefault="00292AA3" w:rsidP="00292AA3">
      <w:pPr>
        <w:spacing w:after="160" w:line="259" w:lineRule="auto"/>
        <w:rPr>
          <w:rFonts w:cs="Arial"/>
          <w:b/>
          <w:color w:val="FF6600"/>
          <w:sz w:val="32"/>
          <w:szCs w:val="32"/>
        </w:rPr>
      </w:pPr>
    </w:p>
    <w:p w14:paraId="6B9C21D9" w14:textId="323511A3" w:rsidR="00980C6E" w:rsidRDefault="00980C6E" w:rsidP="00BC28AC">
      <w:pPr>
        <w:widowControl w:val="0"/>
        <w:autoSpaceDE w:val="0"/>
        <w:autoSpaceDN w:val="0"/>
        <w:adjustRightInd w:val="0"/>
        <w:spacing w:line="264" w:lineRule="exact"/>
        <w:ind w:left="142" w:right="-142"/>
        <w:rPr>
          <w:rFonts w:cs="Arial"/>
        </w:rPr>
      </w:pPr>
    </w:p>
    <w:p w14:paraId="38F270C2" w14:textId="74A7A204" w:rsidR="00980C6E" w:rsidRDefault="00980C6E" w:rsidP="00BC28AC">
      <w:pPr>
        <w:widowControl w:val="0"/>
        <w:autoSpaceDE w:val="0"/>
        <w:autoSpaceDN w:val="0"/>
        <w:adjustRightInd w:val="0"/>
        <w:spacing w:line="264" w:lineRule="exact"/>
        <w:ind w:left="142" w:right="-142"/>
        <w:rPr>
          <w:rFonts w:cs="Arial"/>
        </w:rPr>
      </w:pPr>
    </w:p>
    <w:p w14:paraId="5DFF6977" w14:textId="77777777" w:rsidR="00980C6E" w:rsidRPr="008F7C54" w:rsidRDefault="00980C6E" w:rsidP="00BC28AC">
      <w:pPr>
        <w:widowControl w:val="0"/>
        <w:autoSpaceDE w:val="0"/>
        <w:autoSpaceDN w:val="0"/>
        <w:adjustRightInd w:val="0"/>
        <w:spacing w:line="264" w:lineRule="exact"/>
        <w:ind w:left="142" w:right="-142"/>
        <w:rPr>
          <w:rFonts w:cs="Arial"/>
        </w:rPr>
      </w:pPr>
    </w:p>
    <w:p w14:paraId="7E1400C3" w14:textId="77777777" w:rsidR="000D4FB3" w:rsidRDefault="000D4FB3">
      <w:pPr>
        <w:spacing w:after="160" w:line="259" w:lineRule="auto"/>
        <w:jc w:val="left"/>
        <w:rPr>
          <w:rStyle w:val="Hyperlink"/>
          <w:rFonts w:eastAsia="Times New Roman" w:cs="Arial"/>
          <w:b/>
          <w:color w:val="FF5A00"/>
          <w:sz w:val="32"/>
          <w:szCs w:val="32"/>
          <w:u w:val="none"/>
        </w:rPr>
      </w:pPr>
      <w:bookmarkStart w:id="18" w:name="_Toc10018714"/>
      <w:r>
        <w:rPr>
          <w:rStyle w:val="Hyperlink"/>
          <w:color w:val="FF5A00"/>
          <w:sz w:val="32"/>
          <w:szCs w:val="32"/>
          <w:u w:val="none"/>
        </w:rPr>
        <w:lastRenderedPageBreak/>
        <w:br w:type="page"/>
      </w:r>
    </w:p>
    <w:p w14:paraId="7928A6A8" w14:textId="679378F5" w:rsidR="006A3E34" w:rsidRDefault="006A3E34" w:rsidP="002D74A4">
      <w:pPr>
        <w:pStyle w:val="Heading1"/>
        <w:ind w:left="0"/>
        <w:rPr>
          <w:rStyle w:val="Hyperlink"/>
          <w:color w:val="FF5A00"/>
          <w:sz w:val="32"/>
          <w:szCs w:val="32"/>
          <w:u w:val="none"/>
        </w:rPr>
      </w:pPr>
      <w:r>
        <w:rPr>
          <w:rStyle w:val="Hyperlink"/>
          <w:color w:val="FF5A00"/>
          <w:sz w:val="32"/>
          <w:szCs w:val="32"/>
          <w:u w:val="none"/>
        </w:rPr>
        <w:lastRenderedPageBreak/>
        <w:t xml:space="preserve">Appendix </w:t>
      </w:r>
      <w:r w:rsidR="00292AA3">
        <w:rPr>
          <w:rStyle w:val="Hyperlink"/>
          <w:color w:val="FF5A00"/>
          <w:sz w:val="32"/>
          <w:szCs w:val="32"/>
          <w:u w:val="none"/>
        </w:rPr>
        <w:t>7</w:t>
      </w:r>
      <w:r>
        <w:rPr>
          <w:rStyle w:val="Hyperlink"/>
          <w:color w:val="FF5A00"/>
          <w:sz w:val="32"/>
          <w:szCs w:val="32"/>
          <w:u w:val="none"/>
        </w:rPr>
        <w:t xml:space="preserve"> – RACI Matrix</w:t>
      </w:r>
    </w:p>
    <w:p w14:paraId="558D65F5" w14:textId="78D8F053" w:rsidR="006A3E34" w:rsidRDefault="006A3E34" w:rsidP="006A3E34"/>
    <w:tbl>
      <w:tblPr>
        <w:tblStyle w:val="TableGrid0"/>
        <w:tblW w:w="0" w:type="auto"/>
        <w:tblInd w:w="0" w:type="dxa"/>
        <w:tblLayout w:type="fixed"/>
        <w:tblLook w:val="04A0" w:firstRow="1" w:lastRow="0" w:firstColumn="1" w:lastColumn="0" w:noHBand="0" w:noVBand="1"/>
      </w:tblPr>
      <w:tblGrid>
        <w:gridCol w:w="4106"/>
        <w:gridCol w:w="537"/>
        <w:gridCol w:w="455"/>
        <w:gridCol w:w="426"/>
        <w:gridCol w:w="567"/>
        <w:gridCol w:w="425"/>
        <w:gridCol w:w="425"/>
        <w:gridCol w:w="567"/>
        <w:gridCol w:w="425"/>
        <w:gridCol w:w="567"/>
        <w:gridCol w:w="567"/>
        <w:gridCol w:w="851"/>
      </w:tblGrid>
      <w:tr w:rsidR="00505F8E" w:rsidRPr="003C7DEC" w14:paraId="7ACBF9BB" w14:textId="68B509F1" w:rsidTr="005763D9">
        <w:tc>
          <w:tcPr>
            <w:tcW w:w="4106" w:type="dxa"/>
          </w:tcPr>
          <w:p w14:paraId="7F6ACB5C" w14:textId="2C3C7A4F" w:rsidR="00505F8E" w:rsidRPr="003C7DEC" w:rsidRDefault="00505F8E" w:rsidP="006A3E34">
            <w:pPr>
              <w:rPr>
                <w:sz w:val="20"/>
                <w:szCs w:val="20"/>
              </w:rPr>
            </w:pPr>
            <w:r w:rsidRPr="003C7DEC">
              <w:rPr>
                <w:sz w:val="20"/>
                <w:szCs w:val="20"/>
              </w:rPr>
              <w:t>Policy Element</w:t>
            </w:r>
          </w:p>
        </w:tc>
        <w:tc>
          <w:tcPr>
            <w:tcW w:w="1985" w:type="dxa"/>
            <w:gridSpan w:val="4"/>
          </w:tcPr>
          <w:p w14:paraId="76F2FAD9" w14:textId="06956DCE" w:rsidR="00505F8E" w:rsidRPr="003C7DEC" w:rsidRDefault="00505F8E" w:rsidP="003C7DEC">
            <w:pPr>
              <w:jc w:val="center"/>
              <w:rPr>
                <w:sz w:val="20"/>
                <w:szCs w:val="20"/>
              </w:rPr>
            </w:pPr>
            <w:r w:rsidRPr="003C7DEC">
              <w:rPr>
                <w:sz w:val="20"/>
                <w:szCs w:val="20"/>
              </w:rPr>
              <w:t>Leadership</w:t>
            </w:r>
          </w:p>
        </w:tc>
        <w:tc>
          <w:tcPr>
            <w:tcW w:w="1842" w:type="dxa"/>
            <w:gridSpan w:val="4"/>
          </w:tcPr>
          <w:p w14:paraId="666C7A47" w14:textId="56A02CF8" w:rsidR="00505F8E" w:rsidRPr="003C7DEC" w:rsidRDefault="00505F8E" w:rsidP="003C7DEC">
            <w:pPr>
              <w:jc w:val="center"/>
              <w:rPr>
                <w:sz w:val="20"/>
                <w:szCs w:val="20"/>
              </w:rPr>
            </w:pPr>
            <w:r w:rsidRPr="003C7DEC">
              <w:rPr>
                <w:sz w:val="20"/>
                <w:szCs w:val="20"/>
              </w:rPr>
              <w:t>Academy</w:t>
            </w:r>
          </w:p>
        </w:tc>
        <w:tc>
          <w:tcPr>
            <w:tcW w:w="1134" w:type="dxa"/>
            <w:gridSpan w:val="2"/>
          </w:tcPr>
          <w:p w14:paraId="32647CC2" w14:textId="79F370C4" w:rsidR="00505F8E" w:rsidRPr="003C7DEC" w:rsidRDefault="00505F8E" w:rsidP="003C7DEC">
            <w:pPr>
              <w:jc w:val="center"/>
              <w:rPr>
                <w:sz w:val="20"/>
                <w:szCs w:val="20"/>
              </w:rPr>
            </w:pPr>
            <w:r w:rsidRPr="003C7DEC">
              <w:rPr>
                <w:sz w:val="20"/>
                <w:szCs w:val="20"/>
              </w:rPr>
              <w:t>Services</w:t>
            </w:r>
          </w:p>
        </w:tc>
        <w:tc>
          <w:tcPr>
            <w:tcW w:w="851" w:type="dxa"/>
          </w:tcPr>
          <w:p w14:paraId="0B2B5941" w14:textId="539B3F8C" w:rsidR="00505F8E" w:rsidRPr="003C7DEC" w:rsidRDefault="00505F8E" w:rsidP="003C7DEC">
            <w:pPr>
              <w:jc w:val="center"/>
              <w:rPr>
                <w:sz w:val="20"/>
                <w:szCs w:val="20"/>
              </w:rPr>
            </w:pPr>
            <w:r w:rsidRPr="003C7DEC">
              <w:rPr>
                <w:sz w:val="20"/>
                <w:szCs w:val="20"/>
              </w:rPr>
              <w:t>Team</w:t>
            </w:r>
          </w:p>
        </w:tc>
      </w:tr>
      <w:tr w:rsidR="005763D9" w14:paraId="28BD8A89" w14:textId="77777777" w:rsidTr="005763D9">
        <w:trPr>
          <w:cantSplit/>
          <w:trHeight w:val="1599"/>
        </w:trPr>
        <w:tc>
          <w:tcPr>
            <w:tcW w:w="4106" w:type="dxa"/>
          </w:tcPr>
          <w:p w14:paraId="1665E64E" w14:textId="427672C0" w:rsidR="00812115" w:rsidRDefault="00812115" w:rsidP="006A3E34">
            <w:pPr>
              <w:rPr>
                <w:sz w:val="16"/>
                <w:szCs w:val="16"/>
              </w:rPr>
            </w:pPr>
            <w:r>
              <w:rPr>
                <w:sz w:val="16"/>
                <w:szCs w:val="16"/>
              </w:rPr>
              <w:t>A = Accountable</w:t>
            </w:r>
          </w:p>
          <w:p w14:paraId="5A28A9C6" w14:textId="22311088" w:rsidR="00812115" w:rsidRDefault="00812115" w:rsidP="006A3E34">
            <w:pPr>
              <w:rPr>
                <w:sz w:val="16"/>
                <w:szCs w:val="16"/>
              </w:rPr>
            </w:pPr>
            <w:r>
              <w:rPr>
                <w:sz w:val="16"/>
                <w:szCs w:val="16"/>
              </w:rPr>
              <w:t>B = Responsible</w:t>
            </w:r>
          </w:p>
          <w:p w14:paraId="526379B3" w14:textId="2B9A512B" w:rsidR="00505F8E" w:rsidRPr="003C7DEC" w:rsidRDefault="00505F8E" w:rsidP="006A3E34">
            <w:pPr>
              <w:rPr>
                <w:sz w:val="16"/>
                <w:szCs w:val="16"/>
              </w:rPr>
            </w:pPr>
          </w:p>
        </w:tc>
        <w:tc>
          <w:tcPr>
            <w:tcW w:w="537" w:type="dxa"/>
            <w:textDirection w:val="tbRl"/>
            <w:vAlign w:val="center"/>
          </w:tcPr>
          <w:p w14:paraId="4D4099B3" w14:textId="1CCF8380" w:rsidR="00505F8E" w:rsidRPr="003C7DEC" w:rsidRDefault="00505F8E" w:rsidP="005763D9">
            <w:pPr>
              <w:ind w:left="113" w:right="113"/>
              <w:jc w:val="left"/>
              <w:rPr>
                <w:sz w:val="16"/>
                <w:szCs w:val="16"/>
              </w:rPr>
            </w:pPr>
            <w:r w:rsidRPr="003C7DEC">
              <w:rPr>
                <w:sz w:val="16"/>
                <w:szCs w:val="16"/>
              </w:rPr>
              <w:t>OCL CEO</w:t>
            </w:r>
          </w:p>
        </w:tc>
        <w:tc>
          <w:tcPr>
            <w:tcW w:w="455" w:type="dxa"/>
            <w:textDirection w:val="tbRl"/>
            <w:vAlign w:val="center"/>
          </w:tcPr>
          <w:p w14:paraId="4255416B" w14:textId="2A314ECF" w:rsidR="00505F8E" w:rsidRPr="003C7DEC" w:rsidRDefault="00505F8E" w:rsidP="005763D9">
            <w:pPr>
              <w:ind w:left="113" w:right="113"/>
              <w:jc w:val="left"/>
              <w:rPr>
                <w:sz w:val="16"/>
                <w:szCs w:val="16"/>
              </w:rPr>
            </w:pPr>
            <w:r w:rsidRPr="003C7DEC">
              <w:rPr>
                <w:sz w:val="16"/>
                <w:szCs w:val="16"/>
              </w:rPr>
              <w:t>OCL COO</w:t>
            </w:r>
          </w:p>
        </w:tc>
        <w:tc>
          <w:tcPr>
            <w:tcW w:w="426" w:type="dxa"/>
            <w:textDirection w:val="tbRl"/>
            <w:vAlign w:val="center"/>
          </w:tcPr>
          <w:p w14:paraId="5BBB7418" w14:textId="555447D3" w:rsidR="00505F8E" w:rsidRPr="003C7DEC" w:rsidRDefault="0051550E" w:rsidP="005763D9">
            <w:pPr>
              <w:ind w:left="113" w:right="113"/>
              <w:jc w:val="left"/>
              <w:rPr>
                <w:sz w:val="16"/>
                <w:szCs w:val="16"/>
              </w:rPr>
            </w:pPr>
            <w:r>
              <w:rPr>
                <w:sz w:val="16"/>
                <w:szCs w:val="16"/>
              </w:rPr>
              <w:t>National</w:t>
            </w:r>
            <w:r w:rsidR="00505F8E" w:rsidRPr="003C7DEC">
              <w:rPr>
                <w:sz w:val="16"/>
                <w:szCs w:val="16"/>
              </w:rPr>
              <w:t xml:space="preserve"> Director</w:t>
            </w:r>
          </w:p>
        </w:tc>
        <w:tc>
          <w:tcPr>
            <w:tcW w:w="567" w:type="dxa"/>
            <w:textDirection w:val="tbRl"/>
            <w:vAlign w:val="center"/>
          </w:tcPr>
          <w:p w14:paraId="4161AED6" w14:textId="7157E9F7" w:rsidR="00505F8E" w:rsidRPr="003C7DEC" w:rsidRDefault="00505F8E" w:rsidP="005763D9">
            <w:pPr>
              <w:ind w:left="113" w:right="113"/>
              <w:jc w:val="left"/>
              <w:rPr>
                <w:sz w:val="16"/>
                <w:szCs w:val="16"/>
              </w:rPr>
            </w:pPr>
            <w:r w:rsidRPr="003C7DEC">
              <w:rPr>
                <w:sz w:val="16"/>
                <w:szCs w:val="16"/>
              </w:rPr>
              <w:t>National Safeguarding Lead</w:t>
            </w:r>
          </w:p>
        </w:tc>
        <w:tc>
          <w:tcPr>
            <w:tcW w:w="425" w:type="dxa"/>
            <w:textDirection w:val="tbRl"/>
            <w:vAlign w:val="center"/>
          </w:tcPr>
          <w:p w14:paraId="5B7D13B8" w14:textId="2950DE19" w:rsidR="00505F8E" w:rsidRPr="003C7DEC" w:rsidRDefault="00505F8E" w:rsidP="005763D9">
            <w:pPr>
              <w:ind w:left="113" w:right="113"/>
              <w:jc w:val="left"/>
              <w:rPr>
                <w:sz w:val="16"/>
                <w:szCs w:val="16"/>
              </w:rPr>
            </w:pPr>
            <w:r w:rsidRPr="003C7DEC">
              <w:rPr>
                <w:sz w:val="16"/>
                <w:szCs w:val="16"/>
              </w:rPr>
              <w:t>Principal</w:t>
            </w:r>
          </w:p>
        </w:tc>
        <w:tc>
          <w:tcPr>
            <w:tcW w:w="425" w:type="dxa"/>
            <w:textDirection w:val="tbRl"/>
            <w:vAlign w:val="center"/>
          </w:tcPr>
          <w:p w14:paraId="686A5AB9" w14:textId="735959F6" w:rsidR="00505F8E" w:rsidRPr="003C7DEC" w:rsidRDefault="00505F8E" w:rsidP="005763D9">
            <w:pPr>
              <w:ind w:left="113" w:right="113"/>
              <w:jc w:val="left"/>
              <w:rPr>
                <w:sz w:val="16"/>
                <w:szCs w:val="16"/>
              </w:rPr>
            </w:pPr>
            <w:r w:rsidRPr="003C7DEC">
              <w:rPr>
                <w:sz w:val="16"/>
                <w:szCs w:val="16"/>
              </w:rPr>
              <w:t>Principal’s PA</w:t>
            </w:r>
          </w:p>
        </w:tc>
        <w:tc>
          <w:tcPr>
            <w:tcW w:w="567" w:type="dxa"/>
            <w:textDirection w:val="tbRl"/>
            <w:vAlign w:val="center"/>
          </w:tcPr>
          <w:p w14:paraId="53276617" w14:textId="3FD908E3" w:rsidR="00505F8E" w:rsidRPr="003C7DEC" w:rsidRDefault="00505F8E" w:rsidP="005763D9">
            <w:pPr>
              <w:ind w:left="113" w:right="113"/>
              <w:jc w:val="left"/>
              <w:rPr>
                <w:sz w:val="16"/>
                <w:szCs w:val="16"/>
              </w:rPr>
            </w:pPr>
            <w:r w:rsidRPr="003C7DEC">
              <w:rPr>
                <w:sz w:val="16"/>
                <w:szCs w:val="16"/>
              </w:rPr>
              <w:t>Designated Safeguarding Lead</w:t>
            </w:r>
          </w:p>
        </w:tc>
        <w:tc>
          <w:tcPr>
            <w:tcW w:w="425" w:type="dxa"/>
            <w:textDirection w:val="tbRl"/>
            <w:vAlign w:val="center"/>
          </w:tcPr>
          <w:p w14:paraId="29845600" w14:textId="5A7CAFC2" w:rsidR="00505F8E" w:rsidRPr="003C7DEC" w:rsidRDefault="00505F8E" w:rsidP="005763D9">
            <w:pPr>
              <w:ind w:left="113" w:right="113"/>
              <w:jc w:val="left"/>
              <w:rPr>
                <w:sz w:val="16"/>
                <w:szCs w:val="16"/>
              </w:rPr>
            </w:pPr>
            <w:r w:rsidRPr="003C7DEC">
              <w:rPr>
                <w:sz w:val="16"/>
                <w:szCs w:val="16"/>
              </w:rPr>
              <w:t>Deputy DSL</w:t>
            </w:r>
          </w:p>
        </w:tc>
        <w:tc>
          <w:tcPr>
            <w:tcW w:w="567" w:type="dxa"/>
            <w:textDirection w:val="tbRl"/>
            <w:vAlign w:val="center"/>
          </w:tcPr>
          <w:p w14:paraId="54E40914" w14:textId="6D76BF7A" w:rsidR="00505F8E" w:rsidRPr="003C7DEC" w:rsidRDefault="0051550E" w:rsidP="005763D9">
            <w:pPr>
              <w:ind w:left="113" w:right="113"/>
              <w:jc w:val="left"/>
              <w:rPr>
                <w:sz w:val="16"/>
                <w:szCs w:val="16"/>
              </w:rPr>
            </w:pPr>
            <w:r>
              <w:rPr>
                <w:sz w:val="16"/>
                <w:szCs w:val="16"/>
              </w:rPr>
              <w:t>Whole School</w:t>
            </w:r>
          </w:p>
        </w:tc>
        <w:tc>
          <w:tcPr>
            <w:tcW w:w="567" w:type="dxa"/>
            <w:textDirection w:val="tbRl"/>
            <w:vAlign w:val="center"/>
          </w:tcPr>
          <w:p w14:paraId="4B3D1E41" w14:textId="5A96983F" w:rsidR="00505F8E" w:rsidRPr="003C7DEC" w:rsidRDefault="00505F8E" w:rsidP="005763D9">
            <w:pPr>
              <w:ind w:left="113" w:right="113"/>
              <w:jc w:val="left"/>
              <w:rPr>
                <w:sz w:val="16"/>
                <w:szCs w:val="16"/>
              </w:rPr>
            </w:pPr>
            <w:r w:rsidRPr="003C7DEC">
              <w:rPr>
                <w:sz w:val="16"/>
                <w:szCs w:val="16"/>
              </w:rPr>
              <w:t>IT services</w:t>
            </w:r>
          </w:p>
        </w:tc>
        <w:tc>
          <w:tcPr>
            <w:tcW w:w="851" w:type="dxa"/>
            <w:textDirection w:val="tbRl"/>
            <w:vAlign w:val="center"/>
          </w:tcPr>
          <w:p w14:paraId="61BCF2DA" w14:textId="7C5AC5E6" w:rsidR="00505F8E" w:rsidRPr="003C7DEC" w:rsidRDefault="0051550E" w:rsidP="005763D9">
            <w:pPr>
              <w:ind w:left="113" w:right="113"/>
              <w:jc w:val="left"/>
              <w:rPr>
                <w:sz w:val="16"/>
                <w:szCs w:val="16"/>
              </w:rPr>
            </w:pPr>
            <w:r>
              <w:rPr>
                <w:sz w:val="16"/>
                <w:szCs w:val="16"/>
              </w:rPr>
              <w:t>Parents</w:t>
            </w:r>
          </w:p>
        </w:tc>
      </w:tr>
      <w:tr w:rsidR="005763D9" w14:paraId="088A7109" w14:textId="77777777" w:rsidTr="005763D9">
        <w:tc>
          <w:tcPr>
            <w:tcW w:w="4106" w:type="dxa"/>
          </w:tcPr>
          <w:p w14:paraId="4DF16922" w14:textId="6C01AAA7" w:rsidR="00505F8E" w:rsidRPr="003C7DEC" w:rsidRDefault="00812115" w:rsidP="00C12025">
            <w:pPr>
              <w:rPr>
                <w:sz w:val="16"/>
                <w:szCs w:val="16"/>
              </w:rPr>
            </w:pPr>
            <w:r>
              <w:rPr>
                <w:sz w:val="16"/>
                <w:szCs w:val="16"/>
              </w:rPr>
              <w:t>Contact Details</w:t>
            </w:r>
          </w:p>
        </w:tc>
        <w:tc>
          <w:tcPr>
            <w:tcW w:w="537" w:type="dxa"/>
          </w:tcPr>
          <w:p w14:paraId="415B2B46" w14:textId="2FB8ED16" w:rsidR="00505F8E" w:rsidRPr="003C7DEC" w:rsidRDefault="00505F8E" w:rsidP="00461CB2">
            <w:pPr>
              <w:jc w:val="center"/>
              <w:rPr>
                <w:sz w:val="16"/>
                <w:szCs w:val="16"/>
              </w:rPr>
            </w:pPr>
          </w:p>
        </w:tc>
        <w:tc>
          <w:tcPr>
            <w:tcW w:w="455" w:type="dxa"/>
          </w:tcPr>
          <w:p w14:paraId="6197E1D0" w14:textId="77777777" w:rsidR="00505F8E" w:rsidRPr="003C7DEC" w:rsidRDefault="00505F8E" w:rsidP="00461CB2">
            <w:pPr>
              <w:jc w:val="center"/>
              <w:rPr>
                <w:sz w:val="16"/>
                <w:szCs w:val="16"/>
              </w:rPr>
            </w:pPr>
          </w:p>
        </w:tc>
        <w:tc>
          <w:tcPr>
            <w:tcW w:w="426" w:type="dxa"/>
          </w:tcPr>
          <w:p w14:paraId="1ABECA0C" w14:textId="77777777" w:rsidR="00505F8E" w:rsidRPr="003C7DEC" w:rsidRDefault="00505F8E" w:rsidP="00461CB2">
            <w:pPr>
              <w:jc w:val="center"/>
              <w:rPr>
                <w:sz w:val="16"/>
                <w:szCs w:val="16"/>
              </w:rPr>
            </w:pPr>
          </w:p>
        </w:tc>
        <w:tc>
          <w:tcPr>
            <w:tcW w:w="567" w:type="dxa"/>
          </w:tcPr>
          <w:p w14:paraId="2459EDE7" w14:textId="77777777" w:rsidR="00505F8E" w:rsidRPr="003C7DEC" w:rsidRDefault="00505F8E" w:rsidP="00461CB2">
            <w:pPr>
              <w:jc w:val="center"/>
              <w:rPr>
                <w:sz w:val="16"/>
                <w:szCs w:val="16"/>
              </w:rPr>
            </w:pPr>
          </w:p>
        </w:tc>
        <w:tc>
          <w:tcPr>
            <w:tcW w:w="425" w:type="dxa"/>
          </w:tcPr>
          <w:p w14:paraId="29086B98" w14:textId="61D47D71" w:rsidR="00505F8E" w:rsidRPr="003C7DEC" w:rsidRDefault="00812115" w:rsidP="00812115">
            <w:pPr>
              <w:jc w:val="center"/>
              <w:rPr>
                <w:sz w:val="16"/>
                <w:szCs w:val="16"/>
              </w:rPr>
            </w:pPr>
            <w:r>
              <w:rPr>
                <w:sz w:val="16"/>
                <w:szCs w:val="16"/>
              </w:rPr>
              <w:t>A</w:t>
            </w:r>
          </w:p>
        </w:tc>
        <w:tc>
          <w:tcPr>
            <w:tcW w:w="425" w:type="dxa"/>
          </w:tcPr>
          <w:p w14:paraId="4314744B" w14:textId="77777777" w:rsidR="00505F8E" w:rsidRPr="003C7DEC" w:rsidRDefault="00505F8E" w:rsidP="00461CB2">
            <w:pPr>
              <w:jc w:val="center"/>
              <w:rPr>
                <w:sz w:val="16"/>
                <w:szCs w:val="16"/>
              </w:rPr>
            </w:pPr>
          </w:p>
        </w:tc>
        <w:tc>
          <w:tcPr>
            <w:tcW w:w="567" w:type="dxa"/>
          </w:tcPr>
          <w:p w14:paraId="02BE456E" w14:textId="7D38CFE0" w:rsidR="00505F8E" w:rsidRPr="003C7DEC" w:rsidRDefault="00812115" w:rsidP="00812115">
            <w:pPr>
              <w:jc w:val="center"/>
              <w:rPr>
                <w:sz w:val="16"/>
                <w:szCs w:val="16"/>
              </w:rPr>
            </w:pPr>
            <w:r>
              <w:rPr>
                <w:sz w:val="16"/>
                <w:szCs w:val="16"/>
              </w:rPr>
              <w:t>R</w:t>
            </w:r>
          </w:p>
        </w:tc>
        <w:tc>
          <w:tcPr>
            <w:tcW w:w="425" w:type="dxa"/>
          </w:tcPr>
          <w:p w14:paraId="587A3AD1" w14:textId="77777777" w:rsidR="00505F8E" w:rsidRPr="003C7DEC" w:rsidRDefault="00505F8E" w:rsidP="00461CB2">
            <w:pPr>
              <w:jc w:val="center"/>
              <w:rPr>
                <w:sz w:val="16"/>
                <w:szCs w:val="16"/>
              </w:rPr>
            </w:pPr>
          </w:p>
        </w:tc>
        <w:tc>
          <w:tcPr>
            <w:tcW w:w="567" w:type="dxa"/>
          </w:tcPr>
          <w:p w14:paraId="642F440F" w14:textId="77777777" w:rsidR="00505F8E" w:rsidRPr="003C7DEC" w:rsidRDefault="00505F8E" w:rsidP="00461CB2">
            <w:pPr>
              <w:jc w:val="center"/>
              <w:rPr>
                <w:sz w:val="16"/>
                <w:szCs w:val="16"/>
              </w:rPr>
            </w:pPr>
          </w:p>
        </w:tc>
        <w:tc>
          <w:tcPr>
            <w:tcW w:w="567" w:type="dxa"/>
          </w:tcPr>
          <w:p w14:paraId="0452E605" w14:textId="77777777" w:rsidR="00505F8E" w:rsidRPr="003C7DEC" w:rsidRDefault="00505F8E" w:rsidP="00461CB2">
            <w:pPr>
              <w:jc w:val="center"/>
              <w:rPr>
                <w:sz w:val="16"/>
                <w:szCs w:val="16"/>
              </w:rPr>
            </w:pPr>
          </w:p>
        </w:tc>
        <w:tc>
          <w:tcPr>
            <w:tcW w:w="851" w:type="dxa"/>
          </w:tcPr>
          <w:p w14:paraId="1F61DDE6" w14:textId="77777777" w:rsidR="00505F8E" w:rsidRPr="003C7DEC" w:rsidRDefault="00505F8E" w:rsidP="00461CB2">
            <w:pPr>
              <w:jc w:val="center"/>
              <w:rPr>
                <w:sz w:val="16"/>
                <w:szCs w:val="16"/>
              </w:rPr>
            </w:pPr>
          </w:p>
        </w:tc>
      </w:tr>
      <w:tr w:rsidR="005763D9" w14:paraId="13B69095" w14:textId="77777777" w:rsidTr="005763D9">
        <w:tc>
          <w:tcPr>
            <w:tcW w:w="4106" w:type="dxa"/>
          </w:tcPr>
          <w:p w14:paraId="01ADA903" w14:textId="242C7C8F" w:rsidR="00505F8E" w:rsidRPr="003C7DEC" w:rsidRDefault="00812115" w:rsidP="003C7DEC">
            <w:pPr>
              <w:rPr>
                <w:sz w:val="16"/>
                <w:szCs w:val="16"/>
              </w:rPr>
            </w:pPr>
            <w:r>
              <w:rPr>
                <w:sz w:val="16"/>
                <w:szCs w:val="16"/>
              </w:rPr>
              <w:t>Section 1 - Policy Purpose</w:t>
            </w:r>
          </w:p>
        </w:tc>
        <w:tc>
          <w:tcPr>
            <w:tcW w:w="537" w:type="dxa"/>
          </w:tcPr>
          <w:p w14:paraId="7E397B61" w14:textId="4DA1E0EF" w:rsidR="00505F8E" w:rsidRPr="003C7DEC" w:rsidRDefault="00812115" w:rsidP="00461CB2">
            <w:pPr>
              <w:jc w:val="center"/>
              <w:rPr>
                <w:sz w:val="16"/>
                <w:szCs w:val="16"/>
              </w:rPr>
            </w:pPr>
            <w:r>
              <w:rPr>
                <w:sz w:val="16"/>
                <w:szCs w:val="16"/>
              </w:rPr>
              <w:t>A</w:t>
            </w:r>
          </w:p>
        </w:tc>
        <w:tc>
          <w:tcPr>
            <w:tcW w:w="455" w:type="dxa"/>
          </w:tcPr>
          <w:p w14:paraId="7E3F2748" w14:textId="16311534" w:rsidR="00505F8E" w:rsidRPr="003C7DEC" w:rsidRDefault="00505F8E" w:rsidP="00461CB2">
            <w:pPr>
              <w:jc w:val="center"/>
              <w:rPr>
                <w:sz w:val="16"/>
                <w:szCs w:val="16"/>
              </w:rPr>
            </w:pPr>
          </w:p>
        </w:tc>
        <w:tc>
          <w:tcPr>
            <w:tcW w:w="426" w:type="dxa"/>
          </w:tcPr>
          <w:p w14:paraId="57D2ED6A" w14:textId="4A8973ED" w:rsidR="00505F8E" w:rsidRPr="003C7DEC" w:rsidRDefault="00505F8E" w:rsidP="00461CB2">
            <w:pPr>
              <w:jc w:val="center"/>
              <w:rPr>
                <w:sz w:val="16"/>
                <w:szCs w:val="16"/>
              </w:rPr>
            </w:pPr>
          </w:p>
        </w:tc>
        <w:tc>
          <w:tcPr>
            <w:tcW w:w="567" w:type="dxa"/>
          </w:tcPr>
          <w:p w14:paraId="51EAE9E0" w14:textId="187D3082" w:rsidR="00505F8E" w:rsidRPr="003C7DEC" w:rsidRDefault="00812115" w:rsidP="00461CB2">
            <w:pPr>
              <w:jc w:val="center"/>
              <w:rPr>
                <w:sz w:val="16"/>
                <w:szCs w:val="16"/>
              </w:rPr>
            </w:pPr>
            <w:r>
              <w:rPr>
                <w:sz w:val="16"/>
                <w:szCs w:val="16"/>
              </w:rPr>
              <w:t>R</w:t>
            </w:r>
          </w:p>
        </w:tc>
        <w:tc>
          <w:tcPr>
            <w:tcW w:w="425" w:type="dxa"/>
          </w:tcPr>
          <w:p w14:paraId="3C1B2592" w14:textId="436FCCBE" w:rsidR="00505F8E" w:rsidRPr="003C7DEC" w:rsidRDefault="00505F8E" w:rsidP="00461CB2">
            <w:pPr>
              <w:jc w:val="center"/>
              <w:rPr>
                <w:sz w:val="16"/>
                <w:szCs w:val="16"/>
              </w:rPr>
            </w:pPr>
          </w:p>
        </w:tc>
        <w:tc>
          <w:tcPr>
            <w:tcW w:w="425" w:type="dxa"/>
          </w:tcPr>
          <w:p w14:paraId="787D1ACB" w14:textId="746AE212" w:rsidR="00505F8E" w:rsidRPr="003C7DEC" w:rsidRDefault="00505F8E" w:rsidP="00461CB2">
            <w:pPr>
              <w:jc w:val="center"/>
              <w:rPr>
                <w:sz w:val="16"/>
                <w:szCs w:val="16"/>
              </w:rPr>
            </w:pPr>
          </w:p>
        </w:tc>
        <w:tc>
          <w:tcPr>
            <w:tcW w:w="567" w:type="dxa"/>
          </w:tcPr>
          <w:p w14:paraId="7279C5E5" w14:textId="5DB1432C" w:rsidR="00505F8E" w:rsidRPr="003C7DEC" w:rsidRDefault="00505F8E" w:rsidP="00461CB2">
            <w:pPr>
              <w:jc w:val="center"/>
              <w:rPr>
                <w:sz w:val="16"/>
                <w:szCs w:val="16"/>
              </w:rPr>
            </w:pPr>
          </w:p>
        </w:tc>
        <w:tc>
          <w:tcPr>
            <w:tcW w:w="425" w:type="dxa"/>
          </w:tcPr>
          <w:p w14:paraId="44A9CE9D" w14:textId="1C0DEFB2" w:rsidR="00505F8E" w:rsidRPr="003C7DEC" w:rsidRDefault="00505F8E" w:rsidP="00461CB2">
            <w:pPr>
              <w:jc w:val="center"/>
              <w:rPr>
                <w:sz w:val="16"/>
                <w:szCs w:val="16"/>
              </w:rPr>
            </w:pPr>
          </w:p>
        </w:tc>
        <w:tc>
          <w:tcPr>
            <w:tcW w:w="567" w:type="dxa"/>
          </w:tcPr>
          <w:p w14:paraId="41683095" w14:textId="266C1929" w:rsidR="00505F8E" w:rsidRPr="003C7DEC" w:rsidRDefault="00505F8E" w:rsidP="00461CB2">
            <w:pPr>
              <w:jc w:val="center"/>
              <w:rPr>
                <w:sz w:val="16"/>
                <w:szCs w:val="16"/>
              </w:rPr>
            </w:pPr>
          </w:p>
        </w:tc>
        <w:tc>
          <w:tcPr>
            <w:tcW w:w="567" w:type="dxa"/>
          </w:tcPr>
          <w:p w14:paraId="551C8BE9" w14:textId="3FF14836" w:rsidR="00505F8E" w:rsidRPr="003C7DEC" w:rsidRDefault="00505F8E" w:rsidP="00461CB2">
            <w:pPr>
              <w:jc w:val="center"/>
              <w:rPr>
                <w:sz w:val="16"/>
                <w:szCs w:val="16"/>
              </w:rPr>
            </w:pPr>
          </w:p>
        </w:tc>
        <w:tc>
          <w:tcPr>
            <w:tcW w:w="851" w:type="dxa"/>
          </w:tcPr>
          <w:p w14:paraId="2DAAFCF2" w14:textId="3C9875F0" w:rsidR="00505F8E" w:rsidRPr="003C7DEC" w:rsidRDefault="00505F8E" w:rsidP="00461CB2">
            <w:pPr>
              <w:jc w:val="center"/>
              <w:rPr>
                <w:sz w:val="16"/>
                <w:szCs w:val="16"/>
              </w:rPr>
            </w:pPr>
          </w:p>
        </w:tc>
      </w:tr>
      <w:tr w:rsidR="005763D9" w14:paraId="30289E56" w14:textId="77777777" w:rsidTr="005763D9">
        <w:tc>
          <w:tcPr>
            <w:tcW w:w="4106" w:type="dxa"/>
          </w:tcPr>
          <w:p w14:paraId="5DD54E3D" w14:textId="20474758" w:rsidR="00505F8E" w:rsidRPr="003C7DEC" w:rsidRDefault="00812115" w:rsidP="003C7DEC">
            <w:pPr>
              <w:rPr>
                <w:sz w:val="16"/>
                <w:szCs w:val="16"/>
              </w:rPr>
            </w:pPr>
            <w:r>
              <w:rPr>
                <w:sz w:val="16"/>
                <w:szCs w:val="16"/>
              </w:rPr>
              <w:t>Section 2 – Procedures in respect of Child Concerns</w:t>
            </w:r>
          </w:p>
        </w:tc>
        <w:tc>
          <w:tcPr>
            <w:tcW w:w="537" w:type="dxa"/>
          </w:tcPr>
          <w:p w14:paraId="5B275725" w14:textId="77777777" w:rsidR="00505F8E" w:rsidRPr="003C7DEC" w:rsidRDefault="00505F8E" w:rsidP="00461CB2">
            <w:pPr>
              <w:jc w:val="center"/>
              <w:rPr>
                <w:sz w:val="16"/>
                <w:szCs w:val="16"/>
              </w:rPr>
            </w:pPr>
          </w:p>
        </w:tc>
        <w:tc>
          <w:tcPr>
            <w:tcW w:w="455" w:type="dxa"/>
          </w:tcPr>
          <w:p w14:paraId="0F47103E" w14:textId="77777777" w:rsidR="00505F8E" w:rsidRPr="003C7DEC" w:rsidRDefault="00505F8E" w:rsidP="00461CB2">
            <w:pPr>
              <w:jc w:val="center"/>
              <w:rPr>
                <w:sz w:val="16"/>
                <w:szCs w:val="16"/>
              </w:rPr>
            </w:pPr>
          </w:p>
        </w:tc>
        <w:tc>
          <w:tcPr>
            <w:tcW w:w="426" w:type="dxa"/>
          </w:tcPr>
          <w:p w14:paraId="3446E048" w14:textId="77777777" w:rsidR="00505F8E" w:rsidRPr="003C7DEC" w:rsidRDefault="00505F8E" w:rsidP="00461CB2">
            <w:pPr>
              <w:jc w:val="center"/>
              <w:rPr>
                <w:sz w:val="16"/>
                <w:szCs w:val="16"/>
              </w:rPr>
            </w:pPr>
          </w:p>
        </w:tc>
        <w:tc>
          <w:tcPr>
            <w:tcW w:w="567" w:type="dxa"/>
          </w:tcPr>
          <w:p w14:paraId="1E17081E" w14:textId="77777777" w:rsidR="00505F8E" w:rsidRPr="003C7DEC" w:rsidRDefault="00505F8E" w:rsidP="00461CB2">
            <w:pPr>
              <w:jc w:val="center"/>
              <w:rPr>
                <w:sz w:val="16"/>
                <w:szCs w:val="16"/>
              </w:rPr>
            </w:pPr>
          </w:p>
        </w:tc>
        <w:tc>
          <w:tcPr>
            <w:tcW w:w="425" w:type="dxa"/>
          </w:tcPr>
          <w:p w14:paraId="749F3831" w14:textId="74CB31B7" w:rsidR="00505F8E" w:rsidRPr="003C7DEC" w:rsidRDefault="00812115" w:rsidP="00461CB2">
            <w:pPr>
              <w:jc w:val="center"/>
              <w:rPr>
                <w:sz w:val="16"/>
                <w:szCs w:val="16"/>
              </w:rPr>
            </w:pPr>
            <w:r>
              <w:rPr>
                <w:sz w:val="16"/>
                <w:szCs w:val="16"/>
              </w:rPr>
              <w:t>A</w:t>
            </w:r>
          </w:p>
        </w:tc>
        <w:tc>
          <w:tcPr>
            <w:tcW w:w="425" w:type="dxa"/>
          </w:tcPr>
          <w:p w14:paraId="1B3BB314" w14:textId="77777777" w:rsidR="00505F8E" w:rsidRPr="003C7DEC" w:rsidRDefault="00505F8E" w:rsidP="00461CB2">
            <w:pPr>
              <w:jc w:val="center"/>
              <w:rPr>
                <w:sz w:val="16"/>
                <w:szCs w:val="16"/>
              </w:rPr>
            </w:pPr>
          </w:p>
        </w:tc>
        <w:tc>
          <w:tcPr>
            <w:tcW w:w="567" w:type="dxa"/>
          </w:tcPr>
          <w:p w14:paraId="5C51C2BB" w14:textId="6082BDB7" w:rsidR="00505F8E" w:rsidRPr="003C7DEC" w:rsidRDefault="00812115" w:rsidP="00461CB2">
            <w:pPr>
              <w:jc w:val="center"/>
              <w:rPr>
                <w:sz w:val="16"/>
                <w:szCs w:val="16"/>
              </w:rPr>
            </w:pPr>
            <w:r>
              <w:rPr>
                <w:sz w:val="16"/>
                <w:szCs w:val="16"/>
              </w:rPr>
              <w:t>R</w:t>
            </w:r>
          </w:p>
        </w:tc>
        <w:tc>
          <w:tcPr>
            <w:tcW w:w="425" w:type="dxa"/>
          </w:tcPr>
          <w:p w14:paraId="47A8702D" w14:textId="2734A9C9" w:rsidR="00505F8E" w:rsidRPr="003C7DEC" w:rsidRDefault="00505F8E" w:rsidP="00461CB2">
            <w:pPr>
              <w:jc w:val="center"/>
              <w:rPr>
                <w:sz w:val="16"/>
                <w:szCs w:val="16"/>
              </w:rPr>
            </w:pPr>
          </w:p>
        </w:tc>
        <w:tc>
          <w:tcPr>
            <w:tcW w:w="567" w:type="dxa"/>
          </w:tcPr>
          <w:p w14:paraId="23E44BEF" w14:textId="77777777" w:rsidR="00505F8E" w:rsidRPr="003C7DEC" w:rsidRDefault="00505F8E" w:rsidP="00461CB2">
            <w:pPr>
              <w:jc w:val="center"/>
              <w:rPr>
                <w:sz w:val="16"/>
                <w:szCs w:val="16"/>
              </w:rPr>
            </w:pPr>
          </w:p>
        </w:tc>
        <w:tc>
          <w:tcPr>
            <w:tcW w:w="567" w:type="dxa"/>
          </w:tcPr>
          <w:p w14:paraId="0841E4A6" w14:textId="77777777" w:rsidR="00505F8E" w:rsidRPr="003C7DEC" w:rsidRDefault="00505F8E" w:rsidP="00461CB2">
            <w:pPr>
              <w:jc w:val="center"/>
              <w:rPr>
                <w:sz w:val="16"/>
                <w:szCs w:val="16"/>
              </w:rPr>
            </w:pPr>
          </w:p>
        </w:tc>
        <w:tc>
          <w:tcPr>
            <w:tcW w:w="851" w:type="dxa"/>
          </w:tcPr>
          <w:p w14:paraId="467FCEAD" w14:textId="77777777" w:rsidR="00505F8E" w:rsidRPr="003C7DEC" w:rsidRDefault="00505F8E" w:rsidP="00461CB2">
            <w:pPr>
              <w:jc w:val="center"/>
              <w:rPr>
                <w:sz w:val="16"/>
                <w:szCs w:val="16"/>
              </w:rPr>
            </w:pPr>
          </w:p>
        </w:tc>
      </w:tr>
      <w:tr w:rsidR="005763D9" w14:paraId="2818C5B9" w14:textId="77777777" w:rsidTr="005763D9">
        <w:tc>
          <w:tcPr>
            <w:tcW w:w="4106" w:type="dxa"/>
          </w:tcPr>
          <w:p w14:paraId="101C44B4" w14:textId="085F7AA5" w:rsidR="00505F8E" w:rsidRPr="003C7DEC" w:rsidRDefault="00812115" w:rsidP="003C7DEC">
            <w:pPr>
              <w:rPr>
                <w:sz w:val="16"/>
                <w:szCs w:val="16"/>
              </w:rPr>
            </w:pPr>
            <w:r>
              <w:rPr>
                <w:sz w:val="16"/>
                <w:szCs w:val="16"/>
              </w:rPr>
              <w:t>Section 3 – Flow chart for staff actions</w:t>
            </w:r>
          </w:p>
        </w:tc>
        <w:tc>
          <w:tcPr>
            <w:tcW w:w="537" w:type="dxa"/>
          </w:tcPr>
          <w:p w14:paraId="27846584" w14:textId="77777777" w:rsidR="00505F8E" w:rsidRPr="003C7DEC" w:rsidRDefault="00505F8E" w:rsidP="00461CB2">
            <w:pPr>
              <w:jc w:val="center"/>
              <w:rPr>
                <w:sz w:val="16"/>
                <w:szCs w:val="16"/>
              </w:rPr>
            </w:pPr>
          </w:p>
        </w:tc>
        <w:tc>
          <w:tcPr>
            <w:tcW w:w="455" w:type="dxa"/>
          </w:tcPr>
          <w:p w14:paraId="1D372E4E" w14:textId="77777777" w:rsidR="00505F8E" w:rsidRPr="003C7DEC" w:rsidRDefault="00505F8E" w:rsidP="00461CB2">
            <w:pPr>
              <w:jc w:val="center"/>
              <w:rPr>
                <w:sz w:val="16"/>
                <w:szCs w:val="16"/>
              </w:rPr>
            </w:pPr>
          </w:p>
        </w:tc>
        <w:tc>
          <w:tcPr>
            <w:tcW w:w="426" w:type="dxa"/>
          </w:tcPr>
          <w:p w14:paraId="68F82666" w14:textId="77777777" w:rsidR="00505F8E" w:rsidRPr="003C7DEC" w:rsidRDefault="00505F8E" w:rsidP="00461CB2">
            <w:pPr>
              <w:jc w:val="center"/>
              <w:rPr>
                <w:sz w:val="16"/>
                <w:szCs w:val="16"/>
              </w:rPr>
            </w:pPr>
          </w:p>
        </w:tc>
        <w:tc>
          <w:tcPr>
            <w:tcW w:w="567" w:type="dxa"/>
          </w:tcPr>
          <w:p w14:paraId="12E5FC83" w14:textId="41995373" w:rsidR="00505F8E" w:rsidRPr="003C7DEC" w:rsidRDefault="00505F8E" w:rsidP="00461CB2">
            <w:pPr>
              <w:jc w:val="center"/>
              <w:rPr>
                <w:sz w:val="16"/>
                <w:szCs w:val="16"/>
              </w:rPr>
            </w:pPr>
          </w:p>
        </w:tc>
        <w:tc>
          <w:tcPr>
            <w:tcW w:w="425" w:type="dxa"/>
          </w:tcPr>
          <w:p w14:paraId="1C14DED2" w14:textId="77777777" w:rsidR="00505F8E" w:rsidRPr="003C7DEC" w:rsidRDefault="00505F8E" w:rsidP="00461CB2">
            <w:pPr>
              <w:jc w:val="center"/>
              <w:rPr>
                <w:sz w:val="16"/>
                <w:szCs w:val="16"/>
              </w:rPr>
            </w:pPr>
          </w:p>
        </w:tc>
        <w:tc>
          <w:tcPr>
            <w:tcW w:w="425" w:type="dxa"/>
          </w:tcPr>
          <w:p w14:paraId="67B4DEBA" w14:textId="77777777" w:rsidR="00505F8E" w:rsidRPr="003C7DEC" w:rsidRDefault="00505F8E" w:rsidP="00461CB2">
            <w:pPr>
              <w:jc w:val="center"/>
              <w:rPr>
                <w:sz w:val="16"/>
                <w:szCs w:val="16"/>
              </w:rPr>
            </w:pPr>
          </w:p>
        </w:tc>
        <w:tc>
          <w:tcPr>
            <w:tcW w:w="567" w:type="dxa"/>
          </w:tcPr>
          <w:p w14:paraId="20D16781" w14:textId="77777777" w:rsidR="00505F8E" w:rsidRPr="003C7DEC" w:rsidRDefault="00505F8E" w:rsidP="00461CB2">
            <w:pPr>
              <w:jc w:val="center"/>
              <w:rPr>
                <w:sz w:val="16"/>
                <w:szCs w:val="16"/>
              </w:rPr>
            </w:pPr>
          </w:p>
        </w:tc>
        <w:tc>
          <w:tcPr>
            <w:tcW w:w="425" w:type="dxa"/>
          </w:tcPr>
          <w:p w14:paraId="1C7C82DA" w14:textId="77777777" w:rsidR="00505F8E" w:rsidRPr="003C7DEC" w:rsidRDefault="00505F8E" w:rsidP="00461CB2">
            <w:pPr>
              <w:jc w:val="center"/>
              <w:rPr>
                <w:sz w:val="16"/>
                <w:szCs w:val="16"/>
              </w:rPr>
            </w:pPr>
          </w:p>
        </w:tc>
        <w:tc>
          <w:tcPr>
            <w:tcW w:w="567" w:type="dxa"/>
          </w:tcPr>
          <w:p w14:paraId="6FB4A781" w14:textId="14021BB1" w:rsidR="00505F8E" w:rsidRPr="003C7DEC" w:rsidRDefault="0051550E" w:rsidP="00461CB2">
            <w:pPr>
              <w:jc w:val="center"/>
              <w:rPr>
                <w:sz w:val="16"/>
                <w:szCs w:val="16"/>
              </w:rPr>
            </w:pPr>
            <w:r>
              <w:rPr>
                <w:sz w:val="16"/>
                <w:szCs w:val="16"/>
              </w:rPr>
              <w:t>A</w:t>
            </w:r>
          </w:p>
        </w:tc>
        <w:tc>
          <w:tcPr>
            <w:tcW w:w="567" w:type="dxa"/>
          </w:tcPr>
          <w:p w14:paraId="008AF68E" w14:textId="77777777" w:rsidR="00505F8E" w:rsidRPr="003C7DEC" w:rsidRDefault="00505F8E" w:rsidP="00461CB2">
            <w:pPr>
              <w:jc w:val="center"/>
              <w:rPr>
                <w:sz w:val="16"/>
                <w:szCs w:val="16"/>
              </w:rPr>
            </w:pPr>
          </w:p>
        </w:tc>
        <w:tc>
          <w:tcPr>
            <w:tcW w:w="851" w:type="dxa"/>
          </w:tcPr>
          <w:p w14:paraId="0EC49F1D" w14:textId="798E584A" w:rsidR="00505F8E" w:rsidRPr="003C7DEC" w:rsidRDefault="00505F8E" w:rsidP="0051550E">
            <w:pPr>
              <w:jc w:val="center"/>
              <w:rPr>
                <w:sz w:val="16"/>
                <w:szCs w:val="16"/>
              </w:rPr>
            </w:pPr>
          </w:p>
        </w:tc>
      </w:tr>
      <w:tr w:rsidR="005763D9" w14:paraId="7985E659" w14:textId="77777777" w:rsidTr="005763D9">
        <w:tc>
          <w:tcPr>
            <w:tcW w:w="4106" w:type="dxa"/>
          </w:tcPr>
          <w:p w14:paraId="596607CC" w14:textId="725B84AA" w:rsidR="00505F8E" w:rsidRPr="003C7DEC" w:rsidRDefault="00812115" w:rsidP="003C7DEC">
            <w:pPr>
              <w:rPr>
                <w:sz w:val="16"/>
                <w:szCs w:val="16"/>
              </w:rPr>
            </w:pPr>
            <w:r>
              <w:rPr>
                <w:sz w:val="16"/>
                <w:szCs w:val="16"/>
              </w:rPr>
              <w:t>Section 4 – Children’s contact with co-located setting</w:t>
            </w:r>
          </w:p>
        </w:tc>
        <w:tc>
          <w:tcPr>
            <w:tcW w:w="537" w:type="dxa"/>
          </w:tcPr>
          <w:p w14:paraId="3A4602CA" w14:textId="77777777" w:rsidR="00505F8E" w:rsidRPr="003C7DEC" w:rsidRDefault="00505F8E" w:rsidP="00461CB2">
            <w:pPr>
              <w:jc w:val="center"/>
              <w:rPr>
                <w:sz w:val="16"/>
                <w:szCs w:val="16"/>
              </w:rPr>
            </w:pPr>
          </w:p>
        </w:tc>
        <w:tc>
          <w:tcPr>
            <w:tcW w:w="455" w:type="dxa"/>
          </w:tcPr>
          <w:p w14:paraId="2AE5C584" w14:textId="77777777" w:rsidR="00505F8E" w:rsidRPr="003C7DEC" w:rsidRDefault="00505F8E" w:rsidP="00461CB2">
            <w:pPr>
              <w:jc w:val="center"/>
              <w:rPr>
                <w:sz w:val="16"/>
                <w:szCs w:val="16"/>
              </w:rPr>
            </w:pPr>
          </w:p>
        </w:tc>
        <w:tc>
          <w:tcPr>
            <w:tcW w:w="426" w:type="dxa"/>
          </w:tcPr>
          <w:p w14:paraId="4BD73364" w14:textId="77777777" w:rsidR="00505F8E" w:rsidRPr="003C7DEC" w:rsidRDefault="00505F8E" w:rsidP="00461CB2">
            <w:pPr>
              <w:jc w:val="center"/>
              <w:rPr>
                <w:sz w:val="16"/>
                <w:szCs w:val="16"/>
              </w:rPr>
            </w:pPr>
          </w:p>
        </w:tc>
        <w:tc>
          <w:tcPr>
            <w:tcW w:w="567" w:type="dxa"/>
          </w:tcPr>
          <w:p w14:paraId="19DB6663" w14:textId="77777777" w:rsidR="00505F8E" w:rsidRPr="003C7DEC" w:rsidRDefault="00505F8E" w:rsidP="00461CB2">
            <w:pPr>
              <w:jc w:val="center"/>
              <w:rPr>
                <w:sz w:val="16"/>
                <w:szCs w:val="16"/>
              </w:rPr>
            </w:pPr>
          </w:p>
        </w:tc>
        <w:tc>
          <w:tcPr>
            <w:tcW w:w="425" w:type="dxa"/>
          </w:tcPr>
          <w:p w14:paraId="10F39C64" w14:textId="19D803CC" w:rsidR="00505F8E" w:rsidRPr="003C7DEC" w:rsidRDefault="00505F8E" w:rsidP="00461CB2">
            <w:pPr>
              <w:jc w:val="center"/>
              <w:rPr>
                <w:sz w:val="16"/>
                <w:szCs w:val="16"/>
              </w:rPr>
            </w:pPr>
          </w:p>
        </w:tc>
        <w:tc>
          <w:tcPr>
            <w:tcW w:w="425" w:type="dxa"/>
          </w:tcPr>
          <w:p w14:paraId="6CC3532F" w14:textId="017FAB37" w:rsidR="00505F8E" w:rsidRPr="003C7DEC" w:rsidRDefault="00505F8E" w:rsidP="00461CB2">
            <w:pPr>
              <w:jc w:val="center"/>
              <w:rPr>
                <w:sz w:val="16"/>
                <w:szCs w:val="16"/>
              </w:rPr>
            </w:pPr>
          </w:p>
        </w:tc>
        <w:tc>
          <w:tcPr>
            <w:tcW w:w="567" w:type="dxa"/>
          </w:tcPr>
          <w:p w14:paraId="1C5B2E62" w14:textId="5F1481B4" w:rsidR="00505F8E" w:rsidRPr="003C7DEC" w:rsidRDefault="00812115" w:rsidP="00461CB2">
            <w:pPr>
              <w:jc w:val="center"/>
              <w:rPr>
                <w:sz w:val="16"/>
                <w:szCs w:val="16"/>
              </w:rPr>
            </w:pPr>
            <w:r>
              <w:rPr>
                <w:sz w:val="16"/>
                <w:szCs w:val="16"/>
              </w:rPr>
              <w:t>A</w:t>
            </w:r>
          </w:p>
        </w:tc>
        <w:tc>
          <w:tcPr>
            <w:tcW w:w="425" w:type="dxa"/>
          </w:tcPr>
          <w:p w14:paraId="710F2643" w14:textId="5984B24B" w:rsidR="00505F8E" w:rsidRPr="003C7DEC" w:rsidRDefault="00812115" w:rsidP="00461CB2">
            <w:pPr>
              <w:jc w:val="center"/>
              <w:rPr>
                <w:sz w:val="16"/>
                <w:szCs w:val="16"/>
              </w:rPr>
            </w:pPr>
            <w:r>
              <w:rPr>
                <w:sz w:val="16"/>
                <w:szCs w:val="16"/>
              </w:rPr>
              <w:t>R</w:t>
            </w:r>
          </w:p>
        </w:tc>
        <w:tc>
          <w:tcPr>
            <w:tcW w:w="567" w:type="dxa"/>
          </w:tcPr>
          <w:p w14:paraId="6D3BCF2C" w14:textId="77777777" w:rsidR="00505F8E" w:rsidRPr="003C7DEC" w:rsidRDefault="00505F8E" w:rsidP="00461CB2">
            <w:pPr>
              <w:jc w:val="center"/>
              <w:rPr>
                <w:sz w:val="16"/>
                <w:szCs w:val="16"/>
              </w:rPr>
            </w:pPr>
          </w:p>
        </w:tc>
        <w:tc>
          <w:tcPr>
            <w:tcW w:w="567" w:type="dxa"/>
          </w:tcPr>
          <w:p w14:paraId="2A87CE7C" w14:textId="77777777" w:rsidR="00505F8E" w:rsidRPr="003C7DEC" w:rsidRDefault="00505F8E" w:rsidP="00461CB2">
            <w:pPr>
              <w:jc w:val="center"/>
              <w:rPr>
                <w:sz w:val="16"/>
                <w:szCs w:val="16"/>
              </w:rPr>
            </w:pPr>
          </w:p>
        </w:tc>
        <w:tc>
          <w:tcPr>
            <w:tcW w:w="851" w:type="dxa"/>
          </w:tcPr>
          <w:p w14:paraId="7862989E" w14:textId="0DBF40BA" w:rsidR="00505F8E" w:rsidRPr="003C7DEC" w:rsidRDefault="00505F8E" w:rsidP="00461CB2">
            <w:pPr>
              <w:jc w:val="center"/>
              <w:rPr>
                <w:sz w:val="16"/>
                <w:szCs w:val="16"/>
              </w:rPr>
            </w:pPr>
          </w:p>
        </w:tc>
      </w:tr>
      <w:tr w:rsidR="005763D9" w14:paraId="21CF7390" w14:textId="77777777" w:rsidTr="005763D9">
        <w:tc>
          <w:tcPr>
            <w:tcW w:w="4106" w:type="dxa"/>
          </w:tcPr>
          <w:p w14:paraId="20E2D567" w14:textId="4B208814" w:rsidR="00505F8E" w:rsidRPr="003C7DEC" w:rsidRDefault="00812115" w:rsidP="003C7DEC">
            <w:pPr>
              <w:rPr>
                <w:sz w:val="16"/>
                <w:szCs w:val="16"/>
              </w:rPr>
            </w:pPr>
            <w:r>
              <w:rPr>
                <w:sz w:val="16"/>
                <w:szCs w:val="16"/>
              </w:rPr>
              <w:t xml:space="preserve">Section 5 – </w:t>
            </w:r>
            <w:r w:rsidR="0051550E">
              <w:rPr>
                <w:sz w:val="16"/>
                <w:szCs w:val="16"/>
              </w:rPr>
              <w:t>On-line</w:t>
            </w:r>
            <w:r>
              <w:rPr>
                <w:sz w:val="16"/>
                <w:szCs w:val="16"/>
              </w:rPr>
              <w:t xml:space="preserve"> Safety</w:t>
            </w:r>
          </w:p>
        </w:tc>
        <w:tc>
          <w:tcPr>
            <w:tcW w:w="537" w:type="dxa"/>
          </w:tcPr>
          <w:p w14:paraId="392187A4" w14:textId="77777777" w:rsidR="00505F8E" w:rsidRPr="003C7DEC" w:rsidRDefault="00505F8E" w:rsidP="00461CB2">
            <w:pPr>
              <w:jc w:val="center"/>
              <w:rPr>
                <w:sz w:val="16"/>
                <w:szCs w:val="16"/>
              </w:rPr>
            </w:pPr>
          </w:p>
        </w:tc>
        <w:tc>
          <w:tcPr>
            <w:tcW w:w="455" w:type="dxa"/>
          </w:tcPr>
          <w:p w14:paraId="565D7365" w14:textId="77777777" w:rsidR="00505F8E" w:rsidRPr="003C7DEC" w:rsidRDefault="00505F8E" w:rsidP="00461CB2">
            <w:pPr>
              <w:jc w:val="center"/>
              <w:rPr>
                <w:sz w:val="16"/>
                <w:szCs w:val="16"/>
              </w:rPr>
            </w:pPr>
          </w:p>
        </w:tc>
        <w:tc>
          <w:tcPr>
            <w:tcW w:w="426" w:type="dxa"/>
          </w:tcPr>
          <w:p w14:paraId="5A20DB35" w14:textId="77777777" w:rsidR="00505F8E" w:rsidRPr="003C7DEC" w:rsidRDefault="00505F8E" w:rsidP="00461CB2">
            <w:pPr>
              <w:jc w:val="center"/>
              <w:rPr>
                <w:sz w:val="16"/>
                <w:szCs w:val="16"/>
              </w:rPr>
            </w:pPr>
          </w:p>
        </w:tc>
        <w:tc>
          <w:tcPr>
            <w:tcW w:w="567" w:type="dxa"/>
          </w:tcPr>
          <w:p w14:paraId="39866136" w14:textId="77777777" w:rsidR="00505F8E" w:rsidRPr="003C7DEC" w:rsidRDefault="00505F8E" w:rsidP="00461CB2">
            <w:pPr>
              <w:jc w:val="center"/>
              <w:rPr>
                <w:sz w:val="16"/>
                <w:szCs w:val="16"/>
              </w:rPr>
            </w:pPr>
          </w:p>
        </w:tc>
        <w:tc>
          <w:tcPr>
            <w:tcW w:w="425" w:type="dxa"/>
          </w:tcPr>
          <w:p w14:paraId="734C301A" w14:textId="77777777" w:rsidR="00505F8E" w:rsidRPr="003C7DEC" w:rsidRDefault="00505F8E" w:rsidP="00461CB2">
            <w:pPr>
              <w:jc w:val="center"/>
              <w:rPr>
                <w:sz w:val="16"/>
                <w:szCs w:val="16"/>
              </w:rPr>
            </w:pPr>
          </w:p>
        </w:tc>
        <w:tc>
          <w:tcPr>
            <w:tcW w:w="425" w:type="dxa"/>
          </w:tcPr>
          <w:p w14:paraId="4CDE4D55" w14:textId="77777777" w:rsidR="00505F8E" w:rsidRPr="003C7DEC" w:rsidRDefault="00505F8E" w:rsidP="00461CB2">
            <w:pPr>
              <w:jc w:val="center"/>
              <w:rPr>
                <w:sz w:val="16"/>
                <w:szCs w:val="16"/>
              </w:rPr>
            </w:pPr>
          </w:p>
        </w:tc>
        <w:tc>
          <w:tcPr>
            <w:tcW w:w="567" w:type="dxa"/>
          </w:tcPr>
          <w:p w14:paraId="07498156" w14:textId="3EE2BC65" w:rsidR="00505F8E" w:rsidRPr="003C7DEC" w:rsidRDefault="0051550E" w:rsidP="00461CB2">
            <w:pPr>
              <w:jc w:val="center"/>
              <w:rPr>
                <w:sz w:val="16"/>
                <w:szCs w:val="16"/>
              </w:rPr>
            </w:pPr>
            <w:r>
              <w:rPr>
                <w:sz w:val="16"/>
                <w:szCs w:val="16"/>
              </w:rPr>
              <w:t>A</w:t>
            </w:r>
          </w:p>
        </w:tc>
        <w:tc>
          <w:tcPr>
            <w:tcW w:w="425" w:type="dxa"/>
          </w:tcPr>
          <w:p w14:paraId="29F37059" w14:textId="77777777" w:rsidR="00505F8E" w:rsidRPr="003C7DEC" w:rsidRDefault="00505F8E" w:rsidP="00461CB2">
            <w:pPr>
              <w:jc w:val="center"/>
              <w:rPr>
                <w:sz w:val="16"/>
                <w:szCs w:val="16"/>
              </w:rPr>
            </w:pPr>
          </w:p>
        </w:tc>
        <w:tc>
          <w:tcPr>
            <w:tcW w:w="567" w:type="dxa"/>
          </w:tcPr>
          <w:p w14:paraId="7B29D155" w14:textId="77777777" w:rsidR="00505F8E" w:rsidRPr="003C7DEC" w:rsidRDefault="00505F8E" w:rsidP="00461CB2">
            <w:pPr>
              <w:jc w:val="center"/>
              <w:rPr>
                <w:sz w:val="16"/>
                <w:szCs w:val="16"/>
              </w:rPr>
            </w:pPr>
          </w:p>
        </w:tc>
        <w:tc>
          <w:tcPr>
            <w:tcW w:w="567" w:type="dxa"/>
          </w:tcPr>
          <w:p w14:paraId="0E50A344" w14:textId="77777777" w:rsidR="00505F8E" w:rsidRPr="003C7DEC" w:rsidRDefault="00505F8E" w:rsidP="00461CB2">
            <w:pPr>
              <w:jc w:val="center"/>
              <w:rPr>
                <w:sz w:val="16"/>
                <w:szCs w:val="16"/>
              </w:rPr>
            </w:pPr>
          </w:p>
        </w:tc>
        <w:tc>
          <w:tcPr>
            <w:tcW w:w="851" w:type="dxa"/>
          </w:tcPr>
          <w:p w14:paraId="3C5EF450" w14:textId="7DC47647" w:rsidR="00505F8E" w:rsidRPr="003C7DEC" w:rsidRDefault="0051550E" w:rsidP="00461CB2">
            <w:pPr>
              <w:jc w:val="center"/>
              <w:rPr>
                <w:sz w:val="16"/>
                <w:szCs w:val="16"/>
              </w:rPr>
            </w:pPr>
            <w:r>
              <w:rPr>
                <w:sz w:val="16"/>
                <w:szCs w:val="16"/>
              </w:rPr>
              <w:t>R</w:t>
            </w:r>
          </w:p>
        </w:tc>
      </w:tr>
      <w:tr w:rsidR="005763D9" w14:paraId="4C2599C3" w14:textId="77777777" w:rsidTr="005763D9">
        <w:tc>
          <w:tcPr>
            <w:tcW w:w="4106" w:type="dxa"/>
          </w:tcPr>
          <w:p w14:paraId="1FC06012" w14:textId="2192605D" w:rsidR="00505F8E" w:rsidRPr="003C7DEC" w:rsidRDefault="0051550E" w:rsidP="00C12025">
            <w:pPr>
              <w:rPr>
                <w:sz w:val="16"/>
                <w:szCs w:val="16"/>
              </w:rPr>
            </w:pPr>
            <w:r>
              <w:rPr>
                <w:sz w:val="16"/>
                <w:szCs w:val="16"/>
              </w:rPr>
              <w:t>Section 6 – Allegations against members of staff</w:t>
            </w:r>
          </w:p>
        </w:tc>
        <w:tc>
          <w:tcPr>
            <w:tcW w:w="537" w:type="dxa"/>
          </w:tcPr>
          <w:p w14:paraId="323263B0" w14:textId="77777777" w:rsidR="00505F8E" w:rsidRPr="003C7DEC" w:rsidRDefault="00505F8E" w:rsidP="00461CB2">
            <w:pPr>
              <w:jc w:val="center"/>
              <w:rPr>
                <w:sz w:val="16"/>
                <w:szCs w:val="16"/>
              </w:rPr>
            </w:pPr>
          </w:p>
        </w:tc>
        <w:tc>
          <w:tcPr>
            <w:tcW w:w="455" w:type="dxa"/>
          </w:tcPr>
          <w:p w14:paraId="522725E9" w14:textId="77777777" w:rsidR="00505F8E" w:rsidRPr="003C7DEC" w:rsidRDefault="00505F8E" w:rsidP="00461CB2">
            <w:pPr>
              <w:jc w:val="center"/>
              <w:rPr>
                <w:sz w:val="16"/>
                <w:szCs w:val="16"/>
              </w:rPr>
            </w:pPr>
          </w:p>
        </w:tc>
        <w:tc>
          <w:tcPr>
            <w:tcW w:w="426" w:type="dxa"/>
          </w:tcPr>
          <w:p w14:paraId="42E646B8" w14:textId="03261D58" w:rsidR="00505F8E" w:rsidRPr="003C7DEC" w:rsidRDefault="00505F8E" w:rsidP="00461CB2">
            <w:pPr>
              <w:jc w:val="center"/>
              <w:rPr>
                <w:sz w:val="16"/>
                <w:szCs w:val="16"/>
              </w:rPr>
            </w:pPr>
          </w:p>
        </w:tc>
        <w:tc>
          <w:tcPr>
            <w:tcW w:w="567" w:type="dxa"/>
          </w:tcPr>
          <w:p w14:paraId="1733C9FA" w14:textId="77777777" w:rsidR="00505F8E" w:rsidRPr="003C7DEC" w:rsidRDefault="00505F8E" w:rsidP="00461CB2">
            <w:pPr>
              <w:jc w:val="center"/>
              <w:rPr>
                <w:sz w:val="16"/>
                <w:szCs w:val="16"/>
              </w:rPr>
            </w:pPr>
          </w:p>
        </w:tc>
        <w:tc>
          <w:tcPr>
            <w:tcW w:w="425" w:type="dxa"/>
          </w:tcPr>
          <w:p w14:paraId="38D83A16" w14:textId="5A791EE5" w:rsidR="00505F8E" w:rsidRPr="003C7DEC" w:rsidRDefault="0051550E" w:rsidP="00461CB2">
            <w:pPr>
              <w:jc w:val="center"/>
              <w:rPr>
                <w:sz w:val="16"/>
                <w:szCs w:val="16"/>
              </w:rPr>
            </w:pPr>
            <w:r>
              <w:rPr>
                <w:sz w:val="16"/>
                <w:szCs w:val="16"/>
              </w:rPr>
              <w:t>A</w:t>
            </w:r>
          </w:p>
        </w:tc>
        <w:tc>
          <w:tcPr>
            <w:tcW w:w="425" w:type="dxa"/>
          </w:tcPr>
          <w:p w14:paraId="5A3935A8" w14:textId="77777777" w:rsidR="00505F8E" w:rsidRPr="003C7DEC" w:rsidRDefault="00505F8E" w:rsidP="00461CB2">
            <w:pPr>
              <w:jc w:val="center"/>
              <w:rPr>
                <w:sz w:val="16"/>
                <w:szCs w:val="16"/>
              </w:rPr>
            </w:pPr>
          </w:p>
        </w:tc>
        <w:tc>
          <w:tcPr>
            <w:tcW w:w="567" w:type="dxa"/>
          </w:tcPr>
          <w:p w14:paraId="5FCC5BCD" w14:textId="77777777" w:rsidR="00505F8E" w:rsidRPr="003C7DEC" w:rsidRDefault="00505F8E" w:rsidP="00461CB2">
            <w:pPr>
              <w:jc w:val="center"/>
              <w:rPr>
                <w:sz w:val="16"/>
                <w:szCs w:val="16"/>
              </w:rPr>
            </w:pPr>
          </w:p>
        </w:tc>
        <w:tc>
          <w:tcPr>
            <w:tcW w:w="425" w:type="dxa"/>
          </w:tcPr>
          <w:p w14:paraId="3DEAA549" w14:textId="77777777" w:rsidR="00505F8E" w:rsidRPr="003C7DEC" w:rsidRDefault="00505F8E" w:rsidP="00461CB2">
            <w:pPr>
              <w:jc w:val="center"/>
              <w:rPr>
                <w:sz w:val="16"/>
                <w:szCs w:val="16"/>
              </w:rPr>
            </w:pPr>
          </w:p>
        </w:tc>
        <w:tc>
          <w:tcPr>
            <w:tcW w:w="567" w:type="dxa"/>
          </w:tcPr>
          <w:p w14:paraId="6DD3A4E1" w14:textId="3DAD68F1" w:rsidR="00505F8E" w:rsidRPr="003C7DEC" w:rsidRDefault="0051550E" w:rsidP="00461CB2">
            <w:pPr>
              <w:jc w:val="center"/>
              <w:rPr>
                <w:sz w:val="16"/>
                <w:szCs w:val="16"/>
              </w:rPr>
            </w:pPr>
            <w:r>
              <w:rPr>
                <w:sz w:val="16"/>
                <w:szCs w:val="16"/>
              </w:rPr>
              <w:t>R</w:t>
            </w:r>
          </w:p>
        </w:tc>
        <w:tc>
          <w:tcPr>
            <w:tcW w:w="567" w:type="dxa"/>
          </w:tcPr>
          <w:p w14:paraId="6B6930E4" w14:textId="77777777" w:rsidR="00505F8E" w:rsidRPr="003C7DEC" w:rsidRDefault="00505F8E" w:rsidP="00461CB2">
            <w:pPr>
              <w:jc w:val="center"/>
              <w:rPr>
                <w:sz w:val="16"/>
                <w:szCs w:val="16"/>
              </w:rPr>
            </w:pPr>
          </w:p>
        </w:tc>
        <w:tc>
          <w:tcPr>
            <w:tcW w:w="851" w:type="dxa"/>
          </w:tcPr>
          <w:p w14:paraId="451B8762" w14:textId="2883221D" w:rsidR="00505F8E" w:rsidRPr="003C7DEC" w:rsidRDefault="00505F8E" w:rsidP="00461CB2">
            <w:pPr>
              <w:jc w:val="center"/>
              <w:rPr>
                <w:sz w:val="16"/>
                <w:szCs w:val="16"/>
              </w:rPr>
            </w:pPr>
          </w:p>
        </w:tc>
      </w:tr>
      <w:tr w:rsidR="005763D9" w14:paraId="5AB68204" w14:textId="77777777" w:rsidTr="005763D9">
        <w:tc>
          <w:tcPr>
            <w:tcW w:w="4106" w:type="dxa"/>
          </w:tcPr>
          <w:p w14:paraId="59889B8A" w14:textId="3ADBC03D" w:rsidR="00505F8E" w:rsidRPr="003C7DEC" w:rsidRDefault="00505F8E" w:rsidP="003C7DEC">
            <w:pPr>
              <w:rPr>
                <w:sz w:val="16"/>
                <w:szCs w:val="16"/>
              </w:rPr>
            </w:pPr>
          </w:p>
        </w:tc>
        <w:tc>
          <w:tcPr>
            <w:tcW w:w="537" w:type="dxa"/>
          </w:tcPr>
          <w:p w14:paraId="68C3E4D5" w14:textId="77777777" w:rsidR="00505F8E" w:rsidRPr="003C7DEC" w:rsidRDefault="00505F8E" w:rsidP="00461CB2">
            <w:pPr>
              <w:jc w:val="center"/>
              <w:rPr>
                <w:sz w:val="16"/>
                <w:szCs w:val="16"/>
              </w:rPr>
            </w:pPr>
          </w:p>
        </w:tc>
        <w:tc>
          <w:tcPr>
            <w:tcW w:w="455" w:type="dxa"/>
          </w:tcPr>
          <w:p w14:paraId="3E2EA834" w14:textId="77777777" w:rsidR="00505F8E" w:rsidRPr="003C7DEC" w:rsidRDefault="00505F8E" w:rsidP="00461CB2">
            <w:pPr>
              <w:jc w:val="center"/>
              <w:rPr>
                <w:sz w:val="16"/>
                <w:szCs w:val="16"/>
              </w:rPr>
            </w:pPr>
          </w:p>
        </w:tc>
        <w:tc>
          <w:tcPr>
            <w:tcW w:w="426" w:type="dxa"/>
          </w:tcPr>
          <w:p w14:paraId="1EF7B127" w14:textId="77777777" w:rsidR="00505F8E" w:rsidRPr="003C7DEC" w:rsidRDefault="00505F8E" w:rsidP="00461CB2">
            <w:pPr>
              <w:jc w:val="center"/>
              <w:rPr>
                <w:sz w:val="16"/>
                <w:szCs w:val="16"/>
              </w:rPr>
            </w:pPr>
          </w:p>
        </w:tc>
        <w:tc>
          <w:tcPr>
            <w:tcW w:w="567" w:type="dxa"/>
          </w:tcPr>
          <w:p w14:paraId="1F53EBFA" w14:textId="77777777" w:rsidR="00505F8E" w:rsidRPr="003C7DEC" w:rsidRDefault="00505F8E" w:rsidP="00461CB2">
            <w:pPr>
              <w:jc w:val="center"/>
              <w:rPr>
                <w:sz w:val="16"/>
                <w:szCs w:val="16"/>
              </w:rPr>
            </w:pPr>
          </w:p>
        </w:tc>
        <w:tc>
          <w:tcPr>
            <w:tcW w:w="425" w:type="dxa"/>
          </w:tcPr>
          <w:p w14:paraId="7190A23F" w14:textId="77777777" w:rsidR="00505F8E" w:rsidRPr="003C7DEC" w:rsidRDefault="00505F8E" w:rsidP="00461CB2">
            <w:pPr>
              <w:jc w:val="center"/>
              <w:rPr>
                <w:sz w:val="16"/>
                <w:szCs w:val="16"/>
              </w:rPr>
            </w:pPr>
          </w:p>
        </w:tc>
        <w:tc>
          <w:tcPr>
            <w:tcW w:w="425" w:type="dxa"/>
          </w:tcPr>
          <w:p w14:paraId="54AD2F37" w14:textId="77777777" w:rsidR="00505F8E" w:rsidRPr="003C7DEC" w:rsidRDefault="00505F8E" w:rsidP="00461CB2">
            <w:pPr>
              <w:jc w:val="center"/>
              <w:rPr>
                <w:sz w:val="16"/>
                <w:szCs w:val="16"/>
              </w:rPr>
            </w:pPr>
          </w:p>
        </w:tc>
        <w:tc>
          <w:tcPr>
            <w:tcW w:w="567" w:type="dxa"/>
          </w:tcPr>
          <w:p w14:paraId="12F93337" w14:textId="77777777" w:rsidR="00505F8E" w:rsidRPr="003C7DEC" w:rsidRDefault="00505F8E" w:rsidP="00461CB2">
            <w:pPr>
              <w:jc w:val="center"/>
              <w:rPr>
                <w:sz w:val="16"/>
                <w:szCs w:val="16"/>
              </w:rPr>
            </w:pPr>
          </w:p>
        </w:tc>
        <w:tc>
          <w:tcPr>
            <w:tcW w:w="425" w:type="dxa"/>
          </w:tcPr>
          <w:p w14:paraId="7D2E7D79" w14:textId="77777777" w:rsidR="00505F8E" w:rsidRPr="003C7DEC" w:rsidRDefault="00505F8E" w:rsidP="00461CB2">
            <w:pPr>
              <w:jc w:val="center"/>
              <w:rPr>
                <w:sz w:val="16"/>
                <w:szCs w:val="16"/>
              </w:rPr>
            </w:pPr>
          </w:p>
        </w:tc>
        <w:tc>
          <w:tcPr>
            <w:tcW w:w="567" w:type="dxa"/>
          </w:tcPr>
          <w:p w14:paraId="7B908982" w14:textId="77777777" w:rsidR="00505F8E" w:rsidRPr="003C7DEC" w:rsidRDefault="00505F8E" w:rsidP="00461CB2">
            <w:pPr>
              <w:jc w:val="center"/>
              <w:rPr>
                <w:sz w:val="16"/>
                <w:szCs w:val="16"/>
              </w:rPr>
            </w:pPr>
          </w:p>
        </w:tc>
        <w:tc>
          <w:tcPr>
            <w:tcW w:w="567" w:type="dxa"/>
          </w:tcPr>
          <w:p w14:paraId="72F8387C" w14:textId="77777777" w:rsidR="00505F8E" w:rsidRPr="003C7DEC" w:rsidRDefault="00505F8E" w:rsidP="00461CB2">
            <w:pPr>
              <w:jc w:val="center"/>
              <w:rPr>
                <w:sz w:val="16"/>
                <w:szCs w:val="16"/>
              </w:rPr>
            </w:pPr>
          </w:p>
        </w:tc>
        <w:tc>
          <w:tcPr>
            <w:tcW w:w="851" w:type="dxa"/>
          </w:tcPr>
          <w:p w14:paraId="713D60C6" w14:textId="77F631A7" w:rsidR="00505F8E" w:rsidRPr="003C7DEC" w:rsidRDefault="00505F8E" w:rsidP="00461CB2">
            <w:pPr>
              <w:jc w:val="center"/>
              <w:rPr>
                <w:sz w:val="16"/>
                <w:szCs w:val="16"/>
              </w:rPr>
            </w:pPr>
          </w:p>
        </w:tc>
      </w:tr>
      <w:tr w:rsidR="005763D9" w14:paraId="47DB8E6C" w14:textId="77777777" w:rsidTr="005763D9">
        <w:tc>
          <w:tcPr>
            <w:tcW w:w="4106" w:type="dxa"/>
          </w:tcPr>
          <w:p w14:paraId="26A6B77C" w14:textId="0BC35A25" w:rsidR="00505F8E" w:rsidRPr="003C7DEC" w:rsidRDefault="0051550E" w:rsidP="003C7DEC">
            <w:pPr>
              <w:rPr>
                <w:sz w:val="16"/>
                <w:szCs w:val="16"/>
              </w:rPr>
            </w:pPr>
            <w:r>
              <w:rPr>
                <w:sz w:val="16"/>
                <w:szCs w:val="16"/>
              </w:rPr>
              <w:t>Appendix 1 – Safeguarding File demographics</w:t>
            </w:r>
          </w:p>
        </w:tc>
        <w:tc>
          <w:tcPr>
            <w:tcW w:w="537" w:type="dxa"/>
          </w:tcPr>
          <w:p w14:paraId="64D9D654" w14:textId="77777777" w:rsidR="00505F8E" w:rsidRPr="003C7DEC" w:rsidRDefault="00505F8E" w:rsidP="00461CB2">
            <w:pPr>
              <w:jc w:val="center"/>
              <w:rPr>
                <w:sz w:val="16"/>
                <w:szCs w:val="16"/>
              </w:rPr>
            </w:pPr>
          </w:p>
        </w:tc>
        <w:tc>
          <w:tcPr>
            <w:tcW w:w="455" w:type="dxa"/>
          </w:tcPr>
          <w:p w14:paraId="14003CE5" w14:textId="77777777" w:rsidR="00505F8E" w:rsidRPr="003C7DEC" w:rsidRDefault="00505F8E" w:rsidP="00461CB2">
            <w:pPr>
              <w:jc w:val="center"/>
              <w:rPr>
                <w:sz w:val="16"/>
                <w:szCs w:val="16"/>
              </w:rPr>
            </w:pPr>
          </w:p>
        </w:tc>
        <w:tc>
          <w:tcPr>
            <w:tcW w:w="426" w:type="dxa"/>
          </w:tcPr>
          <w:p w14:paraId="682CD1A4" w14:textId="77777777" w:rsidR="00505F8E" w:rsidRPr="003C7DEC" w:rsidRDefault="00505F8E" w:rsidP="00461CB2">
            <w:pPr>
              <w:jc w:val="center"/>
              <w:rPr>
                <w:sz w:val="16"/>
                <w:szCs w:val="16"/>
              </w:rPr>
            </w:pPr>
          </w:p>
        </w:tc>
        <w:tc>
          <w:tcPr>
            <w:tcW w:w="567" w:type="dxa"/>
          </w:tcPr>
          <w:p w14:paraId="1A73601D" w14:textId="77777777" w:rsidR="00505F8E" w:rsidRPr="003C7DEC" w:rsidRDefault="00505F8E" w:rsidP="00461CB2">
            <w:pPr>
              <w:jc w:val="center"/>
              <w:rPr>
                <w:sz w:val="16"/>
                <w:szCs w:val="16"/>
              </w:rPr>
            </w:pPr>
          </w:p>
        </w:tc>
        <w:tc>
          <w:tcPr>
            <w:tcW w:w="425" w:type="dxa"/>
          </w:tcPr>
          <w:p w14:paraId="573B02B7" w14:textId="77777777" w:rsidR="00505F8E" w:rsidRPr="003C7DEC" w:rsidRDefault="00505F8E" w:rsidP="00461CB2">
            <w:pPr>
              <w:jc w:val="center"/>
              <w:rPr>
                <w:sz w:val="16"/>
                <w:szCs w:val="16"/>
              </w:rPr>
            </w:pPr>
          </w:p>
        </w:tc>
        <w:tc>
          <w:tcPr>
            <w:tcW w:w="425" w:type="dxa"/>
          </w:tcPr>
          <w:p w14:paraId="0DE3F994" w14:textId="77777777" w:rsidR="00505F8E" w:rsidRPr="003C7DEC" w:rsidRDefault="00505F8E" w:rsidP="00461CB2">
            <w:pPr>
              <w:jc w:val="center"/>
              <w:rPr>
                <w:sz w:val="16"/>
                <w:szCs w:val="16"/>
              </w:rPr>
            </w:pPr>
          </w:p>
        </w:tc>
        <w:tc>
          <w:tcPr>
            <w:tcW w:w="567" w:type="dxa"/>
          </w:tcPr>
          <w:p w14:paraId="7DEA6719" w14:textId="1C05F4A8" w:rsidR="00505F8E" w:rsidRPr="003C7DEC" w:rsidRDefault="0051550E" w:rsidP="00461CB2">
            <w:pPr>
              <w:jc w:val="center"/>
              <w:rPr>
                <w:sz w:val="16"/>
                <w:szCs w:val="16"/>
              </w:rPr>
            </w:pPr>
            <w:r>
              <w:rPr>
                <w:sz w:val="16"/>
                <w:szCs w:val="16"/>
              </w:rPr>
              <w:t>A</w:t>
            </w:r>
          </w:p>
        </w:tc>
        <w:tc>
          <w:tcPr>
            <w:tcW w:w="425" w:type="dxa"/>
          </w:tcPr>
          <w:p w14:paraId="24821D19" w14:textId="63B4A3EF" w:rsidR="00505F8E" w:rsidRPr="003C7DEC" w:rsidRDefault="0051550E" w:rsidP="00461CB2">
            <w:pPr>
              <w:jc w:val="center"/>
              <w:rPr>
                <w:sz w:val="16"/>
                <w:szCs w:val="16"/>
              </w:rPr>
            </w:pPr>
            <w:r>
              <w:rPr>
                <w:sz w:val="16"/>
                <w:szCs w:val="16"/>
              </w:rPr>
              <w:t>R</w:t>
            </w:r>
          </w:p>
        </w:tc>
        <w:tc>
          <w:tcPr>
            <w:tcW w:w="567" w:type="dxa"/>
          </w:tcPr>
          <w:p w14:paraId="2EA31B07" w14:textId="77777777" w:rsidR="00505F8E" w:rsidRPr="003C7DEC" w:rsidRDefault="00505F8E" w:rsidP="00461CB2">
            <w:pPr>
              <w:jc w:val="center"/>
              <w:rPr>
                <w:sz w:val="16"/>
                <w:szCs w:val="16"/>
              </w:rPr>
            </w:pPr>
          </w:p>
        </w:tc>
        <w:tc>
          <w:tcPr>
            <w:tcW w:w="567" w:type="dxa"/>
          </w:tcPr>
          <w:p w14:paraId="4250B84E" w14:textId="77777777" w:rsidR="00505F8E" w:rsidRPr="003C7DEC" w:rsidRDefault="00505F8E" w:rsidP="00461CB2">
            <w:pPr>
              <w:jc w:val="center"/>
              <w:rPr>
                <w:sz w:val="16"/>
                <w:szCs w:val="16"/>
              </w:rPr>
            </w:pPr>
          </w:p>
        </w:tc>
        <w:tc>
          <w:tcPr>
            <w:tcW w:w="851" w:type="dxa"/>
          </w:tcPr>
          <w:p w14:paraId="07F4728F" w14:textId="77777777" w:rsidR="00505F8E" w:rsidRPr="003C7DEC" w:rsidRDefault="00505F8E" w:rsidP="00461CB2">
            <w:pPr>
              <w:jc w:val="center"/>
              <w:rPr>
                <w:sz w:val="16"/>
                <w:szCs w:val="16"/>
              </w:rPr>
            </w:pPr>
          </w:p>
        </w:tc>
      </w:tr>
      <w:tr w:rsidR="005763D9" w14:paraId="057C1D20" w14:textId="77777777" w:rsidTr="005763D9">
        <w:tc>
          <w:tcPr>
            <w:tcW w:w="4106" w:type="dxa"/>
          </w:tcPr>
          <w:p w14:paraId="4CF3A119" w14:textId="55A6E47A" w:rsidR="00505F8E" w:rsidRPr="003C7DEC" w:rsidRDefault="0051550E" w:rsidP="003C7DEC">
            <w:pPr>
              <w:rPr>
                <w:sz w:val="16"/>
                <w:szCs w:val="16"/>
              </w:rPr>
            </w:pPr>
            <w:r>
              <w:rPr>
                <w:sz w:val="16"/>
                <w:szCs w:val="16"/>
              </w:rPr>
              <w:t>Appendix 2 – Safeguarding File chronology sheet</w:t>
            </w:r>
          </w:p>
        </w:tc>
        <w:tc>
          <w:tcPr>
            <w:tcW w:w="537" w:type="dxa"/>
          </w:tcPr>
          <w:p w14:paraId="39780A15" w14:textId="77777777" w:rsidR="00505F8E" w:rsidRPr="003C7DEC" w:rsidRDefault="00505F8E" w:rsidP="00461CB2">
            <w:pPr>
              <w:jc w:val="center"/>
              <w:rPr>
                <w:sz w:val="16"/>
                <w:szCs w:val="16"/>
              </w:rPr>
            </w:pPr>
          </w:p>
        </w:tc>
        <w:tc>
          <w:tcPr>
            <w:tcW w:w="455" w:type="dxa"/>
          </w:tcPr>
          <w:p w14:paraId="4D27A4D7" w14:textId="77777777" w:rsidR="00505F8E" w:rsidRPr="003C7DEC" w:rsidRDefault="00505F8E" w:rsidP="00461CB2">
            <w:pPr>
              <w:jc w:val="center"/>
              <w:rPr>
                <w:sz w:val="16"/>
                <w:szCs w:val="16"/>
              </w:rPr>
            </w:pPr>
          </w:p>
        </w:tc>
        <w:tc>
          <w:tcPr>
            <w:tcW w:w="426" w:type="dxa"/>
          </w:tcPr>
          <w:p w14:paraId="04EBA473" w14:textId="77777777" w:rsidR="00505F8E" w:rsidRPr="003C7DEC" w:rsidRDefault="00505F8E" w:rsidP="00461CB2">
            <w:pPr>
              <w:jc w:val="center"/>
              <w:rPr>
                <w:sz w:val="16"/>
                <w:szCs w:val="16"/>
              </w:rPr>
            </w:pPr>
          </w:p>
        </w:tc>
        <w:tc>
          <w:tcPr>
            <w:tcW w:w="567" w:type="dxa"/>
          </w:tcPr>
          <w:p w14:paraId="5F10892C" w14:textId="77777777" w:rsidR="00505F8E" w:rsidRPr="003C7DEC" w:rsidRDefault="00505F8E" w:rsidP="00461CB2">
            <w:pPr>
              <w:jc w:val="center"/>
              <w:rPr>
                <w:sz w:val="16"/>
                <w:szCs w:val="16"/>
              </w:rPr>
            </w:pPr>
          </w:p>
        </w:tc>
        <w:tc>
          <w:tcPr>
            <w:tcW w:w="425" w:type="dxa"/>
          </w:tcPr>
          <w:p w14:paraId="186B3C12" w14:textId="77777777" w:rsidR="00505F8E" w:rsidRPr="003C7DEC" w:rsidRDefault="00505F8E" w:rsidP="00461CB2">
            <w:pPr>
              <w:jc w:val="center"/>
              <w:rPr>
                <w:sz w:val="16"/>
                <w:szCs w:val="16"/>
              </w:rPr>
            </w:pPr>
          </w:p>
        </w:tc>
        <w:tc>
          <w:tcPr>
            <w:tcW w:w="425" w:type="dxa"/>
          </w:tcPr>
          <w:p w14:paraId="64EC4545" w14:textId="77777777" w:rsidR="00505F8E" w:rsidRPr="003C7DEC" w:rsidRDefault="00505F8E" w:rsidP="00461CB2">
            <w:pPr>
              <w:jc w:val="center"/>
              <w:rPr>
                <w:sz w:val="16"/>
                <w:szCs w:val="16"/>
              </w:rPr>
            </w:pPr>
          </w:p>
        </w:tc>
        <w:tc>
          <w:tcPr>
            <w:tcW w:w="567" w:type="dxa"/>
          </w:tcPr>
          <w:p w14:paraId="572A53E3" w14:textId="3BDA18C4" w:rsidR="00505F8E" w:rsidRPr="003C7DEC" w:rsidRDefault="0051550E" w:rsidP="00461CB2">
            <w:pPr>
              <w:jc w:val="center"/>
              <w:rPr>
                <w:sz w:val="16"/>
                <w:szCs w:val="16"/>
              </w:rPr>
            </w:pPr>
            <w:r>
              <w:rPr>
                <w:sz w:val="16"/>
                <w:szCs w:val="16"/>
              </w:rPr>
              <w:t>A</w:t>
            </w:r>
          </w:p>
        </w:tc>
        <w:tc>
          <w:tcPr>
            <w:tcW w:w="425" w:type="dxa"/>
          </w:tcPr>
          <w:p w14:paraId="0DE113EB" w14:textId="22A9147E" w:rsidR="00505F8E" w:rsidRPr="003C7DEC" w:rsidRDefault="0051550E" w:rsidP="00461CB2">
            <w:pPr>
              <w:jc w:val="center"/>
              <w:rPr>
                <w:sz w:val="16"/>
                <w:szCs w:val="16"/>
              </w:rPr>
            </w:pPr>
            <w:r>
              <w:rPr>
                <w:sz w:val="16"/>
                <w:szCs w:val="16"/>
              </w:rPr>
              <w:t>A</w:t>
            </w:r>
          </w:p>
        </w:tc>
        <w:tc>
          <w:tcPr>
            <w:tcW w:w="567" w:type="dxa"/>
          </w:tcPr>
          <w:p w14:paraId="0EC5D9CB" w14:textId="77777777" w:rsidR="00505F8E" w:rsidRPr="003C7DEC" w:rsidRDefault="00505F8E" w:rsidP="00461CB2">
            <w:pPr>
              <w:jc w:val="center"/>
              <w:rPr>
                <w:sz w:val="16"/>
                <w:szCs w:val="16"/>
              </w:rPr>
            </w:pPr>
          </w:p>
        </w:tc>
        <w:tc>
          <w:tcPr>
            <w:tcW w:w="567" w:type="dxa"/>
          </w:tcPr>
          <w:p w14:paraId="5740F5CB" w14:textId="77777777" w:rsidR="00505F8E" w:rsidRPr="003C7DEC" w:rsidRDefault="00505F8E" w:rsidP="00461CB2">
            <w:pPr>
              <w:jc w:val="center"/>
              <w:rPr>
                <w:sz w:val="16"/>
                <w:szCs w:val="16"/>
              </w:rPr>
            </w:pPr>
          </w:p>
        </w:tc>
        <w:tc>
          <w:tcPr>
            <w:tcW w:w="851" w:type="dxa"/>
          </w:tcPr>
          <w:p w14:paraId="2B701255" w14:textId="77777777" w:rsidR="00505F8E" w:rsidRPr="003C7DEC" w:rsidRDefault="00505F8E" w:rsidP="00461CB2">
            <w:pPr>
              <w:jc w:val="center"/>
              <w:rPr>
                <w:sz w:val="16"/>
                <w:szCs w:val="16"/>
              </w:rPr>
            </w:pPr>
          </w:p>
        </w:tc>
      </w:tr>
      <w:tr w:rsidR="005763D9" w14:paraId="31845C48" w14:textId="77777777" w:rsidTr="005763D9">
        <w:tc>
          <w:tcPr>
            <w:tcW w:w="4106" w:type="dxa"/>
          </w:tcPr>
          <w:p w14:paraId="05760ABA" w14:textId="56B69416" w:rsidR="00505F8E" w:rsidRPr="003C7DEC" w:rsidRDefault="0051550E" w:rsidP="0051550E">
            <w:pPr>
              <w:rPr>
                <w:sz w:val="16"/>
                <w:szCs w:val="16"/>
              </w:rPr>
            </w:pPr>
            <w:r>
              <w:rPr>
                <w:sz w:val="16"/>
                <w:szCs w:val="16"/>
              </w:rPr>
              <w:t>Appendix 3 – Body Map chronology form</w:t>
            </w:r>
          </w:p>
        </w:tc>
        <w:tc>
          <w:tcPr>
            <w:tcW w:w="537" w:type="dxa"/>
          </w:tcPr>
          <w:p w14:paraId="1C863A98" w14:textId="77777777" w:rsidR="00505F8E" w:rsidRPr="003C7DEC" w:rsidRDefault="00505F8E" w:rsidP="00461CB2">
            <w:pPr>
              <w:jc w:val="center"/>
              <w:rPr>
                <w:sz w:val="16"/>
                <w:szCs w:val="16"/>
              </w:rPr>
            </w:pPr>
          </w:p>
        </w:tc>
        <w:tc>
          <w:tcPr>
            <w:tcW w:w="455" w:type="dxa"/>
          </w:tcPr>
          <w:p w14:paraId="64829576" w14:textId="77777777" w:rsidR="00505F8E" w:rsidRPr="003C7DEC" w:rsidRDefault="00505F8E" w:rsidP="00461CB2">
            <w:pPr>
              <w:jc w:val="center"/>
              <w:rPr>
                <w:sz w:val="16"/>
                <w:szCs w:val="16"/>
              </w:rPr>
            </w:pPr>
          </w:p>
        </w:tc>
        <w:tc>
          <w:tcPr>
            <w:tcW w:w="426" w:type="dxa"/>
          </w:tcPr>
          <w:p w14:paraId="00ACAB35" w14:textId="77777777" w:rsidR="00505F8E" w:rsidRPr="003C7DEC" w:rsidRDefault="00505F8E" w:rsidP="00461CB2">
            <w:pPr>
              <w:jc w:val="center"/>
              <w:rPr>
                <w:sz w:val="16"/>
                <w:szCs w:val="16"/>
              </w:rPr>
            </w:pPr>
          </w:p>
        </w:tc>
        <w:tc>
          <w:tcPr>
            <w:tcW w:w="567" w:type="dxa"/>
          </w:tcPr>
          <w:p w14:paraId="7B30D3D6" w14:textId="77777777" w:rsidR="00505F8E" w:rsidRPr="003C7DEC" w:rsidRDefault="00505F8E" w:rsidP="00461CB2">
            <w:pPr>
              <w:jc w:val="center"/>
              <w:rPr>
                <w:sz w:val="16"/>
                <w:szCs w:val="16"/>
              </w:rPr>
            </w:pPr>
          </w:p>
        </w:tc>
        <w:tc>
          <w:tcPr>
            <w:tcW w:w="425" w:type="dxa"/>
          </w:tcPr>
          <w:p w14:paraId="1B3BB2CE" w14:textId="7F7FD1CD" w:rsidR="00505F8E" w:rsidRPr="003C7DEC" w:rsidRDefault="00505F8E" w:rsidP="00461CB2">
            <w:pPr>
              <w:jc w:val="center"/>
              <w:rPr>
                <w:sz w:val="16"/>
                <w:szCs w:val="16"/>
              </w:rPr>
            </w:pPr>
          </w:p>
        </w:tc>
        <w:tc>
          <w:tcPr>
            <w:tcW w:w="425" w:type="dxa"/>
          </w:tcPr>
          <w:p w14:paraId="5C4743CE" w14:textId="77777777" w:rsidR="00505F8E" w:rsidRPr="003C7DEC" w:rsidRDefault="00505F8E" w:rsidP="00461CB2">
            <w:pPr>
              <w:jc w:val="center"/>
              <w:rPr>
                <w:sz w:val="16"/>
                <w:szCs w:val="16"/>
              </w:rPr>
            </w:pPr>
          </w:p>
        </w:tc>
        <w:tc>
          <w:tcPr>
            <w:tcW w:w="567" w:type="dxa"/>
          </w:tcPr>
          <w:p w14:paraId="35010DCE" w14:textId="26E67490" w:rsidR="00505F8E" w:rsidRPr="003C7DEC" w:rsidRDefault="0051550E" w:rsidP="00461CB2">
            <w:pPr>
              <w:jc w:val="center"/>
              <w:rPr>
                <w:sz w:val="16"/>
                <w:szCs w:val="16"/>
              </w:rPr>
            </w:pPr>
            <w:r>
              <w:rPr>
                <w:sz w:val="16"/>
                <w:szCs w:val="16"/>
              </w:rPr>
              <w:t>A R</w:t>
            </w:r>
          </w:p>
        </w:tc>
        <w:tc>
          <w:tcPr>
            <w:tcW w:w="425" w:type="dxa"/>
          </w:tcPr>
          <w:p w14:paraId="047B54C2" w14:textId="53E42600" w:rsidR="00505F8E" w:rsidRPr="003C7DEC" w:rsidRDefault="00505F8E" w:rsidP="00461CB2">
            <w:pPr>
              <w:jc w:val="center"/>
              <w:rPr>
                <w:sz w:val="16"/>
                <w:szCs w:val="16"/>
              </w:rPr>
            </w:pPr>
          </w:p>
        </w:tc>
        <w:tc>
          <w:tcPr>
            <w:tcW w:w="567" w:type="dxa"/>
          </w:tcPr>
          <w:p w14:paraId="0A6F3D71" w14:textId="77777777" w:rsidR="00505F8E" w:rsidRPr="003C7DEC" w:rsidRDefault="00505F8E" w:rsidP="00461CB2">
            <w:pPr>
              <w:jc w:val="center"/>
              <w:rPr>
                <w:sz w:val="16"/>
                <w:szCs w:val="16"/>
              </w:rPr>
            </w:pPr>
          </w:p>
        </w:tc>
        <w:tc>
          <w:tcPr>
            <w:tcW w:w="567" w:type="dxa"/>
          </w:tcPr>
          <w:p w14:paraId="6894DCE8" w14:textId="77777777" w:rsidR="00505F8E" w:rsidRPr="003C7DEC" w:rsidRDefault="00505F8E" w:rsidP="00461CB2">
            <w:pPr>
              <w:jc w:val="center"/>
              <w:rPr>
                <w:sz w:val="16"/>
                <w:szCs w:val="16"/>
              </w:rPr>
            </w:pPr>
          </w:p>
        </w:tc>
        <w:tc>
          <w:tcPr>
            <w:tcW w:w="851" w:type="dxa"/>
          </w:tcPr>
          <w:p w14:paraId="3973FB81" w14:textId="77777777" w:rsidR="00505F8E" w:rsidRPr="003C7DEC" w:rsidRDefault="00505F8E" w:rsidP="00461CB2">
            <w:pPr>
              <w:jc w:val="center"/>
              <w:rPr>
                <w:sz w:val="16"/>
                <w:szCs w:val="16"/>
              </w:rPr>
            </w:pPr>
          </w:p>
        </w:tc>
      </w:tr>
      <w:tr w:rsidR="005763D9" w14:paraId="11802BBD" w14:textId="77777777" w:rsidTr="005763D9">
        <w:tc>
          <w:tcPr>
            <w:tcW w:w="4106" w:type="dxa"/>
          </w:tcPr>
          <w:p w14:paraId="3DD4F685" w14:textId="20F34619" w:rsidR="00505F8E" w:rsidRPr="003C7DEC" w:rsidRDefault="0051550E" w:rsidP="003C7DEC">
            <w:pPr>
              <w:rPr>
                <w:sz w:val="16"/>
                <w:szCs w:val="16"/>
              </w:rPr>
            </w:pPr>
            <w:r>
              <w:rPr>
                <w:sz w:val="16"/>
                <w:szCs w:val="16"/>
              </w:rPr>
              <w:t>Appendix 4 – Notice of Concern form</w:t>
            </w:r>
          </w:p>
        </w:tc>
        <w:tc>
          <w:tcPr>
            <w:tcW w:w="537" w:type="dxa"/>
          </w:tcPr>
          <w:p w14:paraId="2E022748" w14:textId="77777777" w:rsidR="00505F8E" w:rsidRPr="003C7DEC" w:rsidRDefault="00505F8E" w:rsidP="00461CB2">
            <w:pPr>
              <w:jc w:val="center"/>
              <w:rPr>
                <w:sz w:val="16"/>
                <w:szCs w:val="16"/>
              </w:rPr>
            </w:pPr>
          </w:p>
        </w:tc>
        <w:tc>
          <w:tcPr>
            <w:tcW w:w="455" w:type="dxa"/>
          </w:tcPr>
          <w:p w14:paraId="23A9BC44" w14:textId="77777777" w:rsidR="00505F8E" w:rsidRPr="003C7DEC" w:rsidRDefault="00505F8E" w:rsidP="00461CB2">
            <w:pPr>
              <w:jc w:val="center"/>
              <w:rPr>
                <w:sz w:val="16"/>
                <w:szCs w:val="16"/>
              </w:rPr>
            </w:pPr>
          </w:p>
        </w:tc>
        <w:tc>
          <w:tcPr>
            <w:tcW w:w="426" w:type="dxa"/>
          </w:tcPr>
          <w:p w14:paraId="41A83EA4" w14:textId="77777777" w:rsidR="00505F8E" w:rsidRPr="003C7DEC" w:rsidRDefault="00505F8E" w:rsidP="00461CB2">
            <w:pPr>
              <w:jc w:val="center"/>
              <w:rPr>
                <w:sz w:val="16"/>
                <w:szCs w:val="16"/>
              </w:rPr>
            </w:pPr>
          </w:p>
        </w:tc>
        <w:tc>
          <w:tcPr>
            <w:tcW w:w="567" w:type="dxa"/>
          </w:tcPr>
          <w:p w14:paraId="6E77ED6C" w14:textId="77777777" w:rsidR="00505F8E" w:rsidRPr="003C7DEC" w:rsidRDefault="00505F8E" w:rsidP="00461CB2">
            <w:pPr>
              <w:jc w:val="center"/>
              <w:rPr>
                <w:sz w:val="16"/>
                <w:szCs w:val="16"/>
              </w:rPr>
            </w:pPr>
          </w:p>
        </w:tc>
        <w:tc>
          <w:tcPr>
            <w:tcW w:w="425" w:type="dxa"/>
          </w:tcPr>
          <w:p w14:paraId="09DC2BE5" w14:textId="77777777" w:rsidR="00505F8E" w:rsidRPr="003C7DEC" w:rsidRDefault="00505F8E" w:rsidP="00461CB2">
            <w:pPr>
              <w:jc w:val="center"/>
              <w:rPr>
                <w:sz w:val="16"/>
                <w:szCs w:val="16"/>
              </w:rPr>
            </w:pPr>
          </w:p>
        </w:tc>
        <w:tc>
          <w:tcPr>
            <w:tcW w:w="425" w:type="dxa"/>
          </w:tcPr>
          <w:p w14:paraId="5E8C93C8" w14:textId="77777777" w:rsidR="00505F8E" w:rsidRPr="003C7DEC" w:rsidRDefault="00505F8E" w:rsidP="00461CB2">
            <w:pPr>
              <w:jc w:val="center"/>
              <w:rPr>
                <w:sz w:val="16"/>
                <w:szCs w:val="16"/>
              </w:rPr>
            </w:pPr>
          </w:p>
        </w:tc>
        <w:tc>
          <w:tcPr>
            <w:tcW w:w="567" w:type="dxa"/>
          </w:tcPr>
          <w:p w14:paraId="520E4436" w14:textId="4AAA94B1" w:rsidR="00505F8E" w:rsidRPr="003C7DEC" w:rsidRDefault="0051550E" w:rsidP="00461CB2">
            <w:pPr>
              <w:jc w:val="center"/>
              <w:rPr>
                <w:sz w:val="16"/>
                <w:szCs w:val="16"/>
              </w:rPr>
            </w:pPr>
            <w:r>
              <w:rPr>
                <w:sz w:val="16"/>
                <w:szCs w:val="16"/>
              </w:rPr>
              <w:t>A</w:t>
            </w:r>
          </w:p>
        </w:tc>
        <w:tc>
          <w:tcPr>
            <w:tcW w:w="425" w:type="dxa"/>
          </w:tcPr>
          <w:p w14:paraId="085B9C52" w14:textId="5C3D8F68" w:rsidR="00505F8E" w:rsidRPr="003C7DEC" w:rsidRDefault="00505F8E" w:rsidP="00461CB2">
            <w:pPr>
              <w:jc w:val="center"/>
              <w:rPr>
                <w:sz w:val="16"/>
                <w:szCs w:val="16"/>
              </w:rPr>
            </w:pPr>
          </w:p>
        </w:tc>
        <w:tc>
          <w:tcPr>
            <w:tcW w:w="567" w:type="dxa"/>
          </w:tcPr>
          <w:p w14:paraId="3D889AF4" w14:textId="452DBAC6" w:rsidR="00505F8E" w:rsidRPr="003C7DEC" w:rsidRDefault="0051550E" w:rsidP="00461CB2">
            <w:pPr>
              <w:jc w:val="center"/>
              <w:rPr>
                <w:sz w:val="16"/>
                <w:szCs w:val="16"/>
              </w:rPr>
            </w:pPr>
            <w:r>
              <w:rPr>
                <w:sz w:val="16"/>
                <w:szCs w:val="16"/>
              </w:rPr>
              <w:t>R</w:t>
            </w:r>
          </w:p>
        </w:tc>
        <w:tc>
          <w:tcPr>
            <w:tcW w:w="567" w:type="dxa"/>
          </w:tcPr>
          <w:p w14:paraId="3CAD6014" w14:textId="77777777" w:rsidR="00505F8E" w:rsidRPr="003C7DEC" w:rsidRDefault="00505F8E" w:rsidP="00461CB2">
            <w:pPr>
              <w:jc w:val="center"/>
              <w:rPr>
                <w:sz w:val="16"/>
                <w:szCs w:val="16"/>
              </w:rPr>
            </w:pPr>
          </w:p>
        </w:tc>
        <w:tc>
          <w:tcPr>
            <w:tcW w:w="851" w:type="dxa"/>
          </w:tcPr>
          <w:p w14:paraId="0B31D334" w14:textId="77777777" w:rsidR="00505F8E" w:rsidRPr="003C7DEC" w:rsidRDefault="00505F8E" w:rsidP="00461CB2">
            <w:pPr>
              <w:jc w:val="center"/>
              <w:rPr>
                <w:sz w:val="16"/>
                <w:szCs w:val="16"/>
              </w:rPr>
            </w:pPr>
          </w:p>
        </w:tc>
      </w:tr>
      <w:tr w:rsidR="005763D9" w14:paraId="4C712D1D" w14:textId="77777777" w:rsidTr="005763D9">
        <w:tc>
          <w:tcPr>
            <w:tcW w:w="4106" w:type="dxa"/>
          </w:tcPr>
          <w:p w14:paraId="40283250" w14:textId="51CCC8E2" w:rsidR="00505F8E" w:rsidRPr="003C7DEC" w:rsidRDefault="00505F8E" w:rsidP="003C7DEC">
            <w:pPr>
              <w:rPr>
                <w:sz w:val="16"/>
                <w:szCs w:val="16"/>
              </w:rPr>
            </w:pPr>
          </w:p>
        </w:tc>
        <w:tc>
          <w:tcPr>
            <w:tcW w:w="537" w:type="dxa"/>
          </w:tcPr>
          <w:p w14:paraId="611EF343" w14:textId="77777777" w:rsidR="00505F8E" w:rsidRPr="003C7DEC" w:rsidRDefault="00505F8E" w:rsidP="00461CB2">
            <w:pPr>
              <w:jc w:val="center"/>
              <w:rPr>
                <w:sz w:val="16"/>
                <w:szCs w:val="16"/>
              </w:rPr>
            </w:pPr>
          </w:p>
        </w:tc>
        <w:tc>
          <w:tcPr>
            <w:tcW w:w="455" w:type="dxa"/>
          </w:tcPr>
          <w:p w14:paraId="7B674720" w14:textId="77777777" w:rsidR="00505F8E" w:rsidRPr="003C7DEC" w:rsidRDefault="00505F8E" w:rsidP="00461CB2">
            <w:pPr>
              <w:jc w:val="center"/>
              <w:rPr>
                <w:sz w:val="16"/>
                <w:szCs w:val="16"/>
              </w:rPr>
            </w:pPr>
          </w:p>
        </w:tc>
        <w:tc>
          <w:tcPr>
            <w:tcW w:w="426" w:type="dxa"/>
          </w:tcPr>
          <w:p w14:paraId="44208525" w14:textId="77777777" w:rsidR="00505F8E" w:rsidRPr="003C7DEC" w:rsidRDefault="00505F8E" w:rsidP="00461CB2">
            <w:pPr>
              <w:jc w:val="center"/>
              <w:rPr>
                <w:sz w:val="16"/>
                <w:szCs w:val="16"/>
              </w:rPr>
            </w:pPr>
          </w:p>
        </w:tc>
        <w:tc>
          <w:tcPr>
            <w:tcW w:w="567" w:type="dxa"/>
          </w:tcPr>
          <w:p w14:paraId="2EA0B349" w14:textId="77777777" w:rsidR="00505F8E" w:rsidRPr="003C7DEC" w:rsidRDefault="00505F8E" w:rsidP="00461CB2">
            <w:pPr>
              <w:jc w:val="center"/>
              <w:rPr>
                <w:sz w:val="16"/>
                <w:szCs w:val="16"/>
              </w:rPr>
            </w:pPr>
          </w:p>
        </w:tc>
        <w:tc>
          <w:tcPr>
            <w:tcW w:w="425" w:type="dxa"/>
          </w:tcPr>
          <w:p w14:paraId="660ABF00" w14:textId="77777777" w:rsidR="00505F8E" w:rsidRPr="003C7DEC" w:rsidRDefault="00505F8E" w:rsidP="00461CB2">
            <w:pPr>
              <w:jc w:val="center"/>
              <w:rPr>
                <w:sz w:val="16"/>
                <w:szCs w:val="16"/>
              </w:rPr>
            </w:pPr>
          </w:p>
        </w:tc>
        <w:tc>
          <w:tcPr>
            <w:tcW w:w="425" w:type="dxa"/>
          </w:tcPr>
          <w:p w14:paraId="454E47C7" w14:textId="28C2BCAC" w:rsidR="00505F8E" w:rsidRPr="003C7DEC" w:rsidRDefault="00505F8E" w:rsidP="00461CB2">
            <w:pPr>
              <w:jc w:val="center"/>
              <w:rPr>
                <w:sz w:val="16"/>
                <w:szCs w:val="16"/>
              </w:rPr>
            </w:pPr>
          </w:p>
        </w:tc>
        <w:tc>
          <w:tcPr>
            <w:tcW w:w="567" w:type="dxa"/>
          </w:tcPr>
          <w:p w14:paraId="672482E5" w14:textId="1076630E" w:rsidR="00505F8E" w:rsidRPr="003C7DEC" w:rsidRDefault="00505F8E" w:rsidP="00461CB2">
            <w:pPr>
              <w:jc w:val="center"/>
              <w:rPr>
                <w:sz w:val="16"/>
                <w:szCs w:val="16"/>
              </w:rPr>
            </w:pPr>
          </w:p>
        </w:tc>
        <w:tc>
          <w:tcPr>
            <w:tcW w:w="425" w:type="dxa"/>
          </w:tcPr>
          <w:p w14:paraId="7EBE70B7" w14:textId="69B2EE8C" w:rsidR="00505F8E" w:rsidRPr="003C7DEC" w:rsidRDefault="00505F8E" w:rsidP="00461CB2">
            <w:pPr>
              <w:jc w:val="center"/>
              <w:rPr>
                <w:sz w:val="16"/>
                <w:szCs w:val="16"/>
              </w:rPr>
            </w:pPr>
          </w:p>
        </w:tc>
        <w:tc>
          <w:tcPr>
            <w:tcW w:w="567" w:type="dxa"/>
          </w:tcPr>
          <w:p w14:paraId="6AF72167" w14:textId="77777777" w:rsidR="00505F8E" w:rsidRPr="003C7DEC" w:rsidRDefault="00505F8E" w:rsidP="00461CB2">
            <w:pPr>
              <w:jc w:val="center"/>
              <w:rPr>
                <w:sz w:val="16"/>
                <w:szCs w:val="16"/>
              </w:rPr>
            </w:pPr>
          </w:p>
        </w:tc>
        <w:tc>
          <w:tcPr>
            <w:tcW w:w="567" w:type="dxa"/>
          </w:tcPr>
          <w:p w14:paraId="25C94F40" w14:textId="77777777" w:rsidR="00505F8E" w:rsidRPr="003C7DEC" w:rsidRDefault="00505F8E" w:rsidP="00461CB2">
            <w:pPr>
              <w:jc w:val="center"/>
              <w:rPr>
                <w:sz w:val="16"/>
                <w:szCs w:val="16"/>
              </w:rPr>
            </w:pPr>
          </w:p>
        </w:tc>
        <w:tc>
          <w:tcPr>
            <w:tcW w:w="851" w:type="dxa"/>
          </w:tcPr>
          <w:p w14:paraId="7FFDF371" w14:textId="2401875E" w:rsidR="00505F8E" w:rsidRPr="003C7DEC" w:rsidRDefault="00505F8E" w:rsidP="00461CB2">
            <w:pPr>
              <w:jc w:val="center"/>
              <w:rPr>
                <w:sz w:val="16"/>
                <w:szCs w:val="16"/>
              </w:rPr>
            </w:pPr>
          </w:p>
        </w:tc>
      </w:tr>
      <w:tr w:rsidR="005763D9" w14:paraId="73B5C18D" w14:textId="77777777" w:rsidTr="005763D9">
        <w:tc>
          <w:tcPr>
            <w:tcW w:w="4106" w:type="dxa"/>
          </w:tcPr>
          <w:p w14:paraId="313E2283" w14:textId="70D92D09" w:rsidR="00505F8E" w:rsidRPr="003C7DEC" w:rsidRDefault="0051550E" w:rsidP="0051550E">
            <w:pPr>
              <w:rPr>
                <w:sz w:val="16"/>
                <w:szCs w:val="16"/>
              </w:rPr>
            </w:pPr>
            <w:r>
              <w:rPr>
                <w:sz w:val="16"/>
                <w:szCs w:val="16"/>
              </w:rPr>
              <w:t>Appendix 5 – RACI Matrix</w:t>
            </w:r>
          </w:p>
        </w:tc>
        <w:tc>
          <w:tcPr>
            <w:tcW w:w="537" w:type="dxa"/>
          </w:tcPr>
          <w:p w14:paraId="37BEC758" w14:textId="26599752" w:rsidR="00505F8E" w:rsidRPr="003C7DEC" w:rsidRDefault="00505F8E" w:rsidP="00461CB2">
            <w:pPr>
              <w:jc w:val="center"/>
              <w:rPr>
                <w:sz w:val="16"/>
                <w:szCs w:val="16"/>
              </w:rPr>
            </w:pPr>
          </w:p>
        </w:tc>
        <w:tc>
          <w:tcPr>
            <w:tcW w:w="455" w:type="dxa"/>
          </w:tcPr>
          <w:p w14:paraId="2CF246F3" w14:textId="77777777" w:rsidR="00505F8E" w:rsidRPr="003C7DEC" w:rsidRDefault="00505F8E" w:rsidP="00461CB2">
            <w:pPr>
              <w:jc w:val="center"/>
              <w:rPr>
                <w:sz w:val="16"/>
                <w:szCs w:val="16"/>
              </w:rPr>
            </w:pPr>
          </w:p>
        </w:tc>
        <w:tc>
          <w:tcPr>
            <w:tcW w:w="426" w:type="dxa"/>
          </w:tcPr>
          <w:p w14:paraId="659892CB" w14:textId="24212CCC" w:rsidR="00505F8E" w:rsidRPr="003C7DEC" w:rsidRDefault="0051550E" w:rsidP="00461CB2">
            <w:pPr>
              <w:jc w:val="center"/>
              <w:rPr>
                <w:sz w:val="16"/>
                <w:szCs w:val="16"/>
              </w:rPr>
            </w:pPr>
            <w:r>
              <w:rPr>
                <w:sz w:val="16"/>
                <w:szCs w:val="16"/>
              </w:rPr>
              <w:t>A</w:t>
            </w:r>
          </w:p>
        </w:tc>
        <w:tc>
          <w:tcPr>
            <w:tcW w:w="567" w:type="dxa"/>
          </w:tcPr>
          <w:p w14:paraId="294470A1" w14:textId="21AB66C4" w:rsidR="00505F8E" w:rsidRPr="003C7DEC" w:rsidRDefault="0051550E" w:rsidP="00461CB2">
            <w:pPr>
              <w:jc w:val="center"/>
              <w:rPr>
                <w:sz w:val="16"/>
                <w:szCs w:val="16"/>
              </w:rPr>
            </w:pPr>
            <w:r>
              <w:rPr>
                <w:sz w:val="16"/>
                <w:szCs w:val="16"/>
              </w:rPr>
              <w:t>R</w:t>
            </w:r>
          </w:p>
        </w:tc>
        <w:tc>
          <w:tcPr>
            <w:tcW w:w="425" w:type="dxa"/>
          </w:tcPr>
          <w:p w14:paraId="41A1A622" w14:textId="77777777" w:rsidR="00505F8E" w:rsidRPr="003C7DEC" w:rsidRDefault="00505F8E" w:rsidP="00461CB2">
            <w:pPr>
              <w:jc w:val="center"/>
              <w:rPr>
                <w:sz w:val="16"/>
                <w:szCs w:val="16"/>
              </w:rPr>
            </w:pPr>
          </w:p>
        </w:tc>
        <w:tc>
          <w:tcPr>
            <w:tcW w:w="425" w:type="dxa"/>
          </w:tcPr>
          <w:p w14:paraId="716F316D" w14:textId="77777777" w:rsidR="00505F8E" w:rsidRPr="003C7DEC" w:rsidRDefault="00505F8E" w:rsidP="00461CB2">
            <w:pPr>
              <w:jc w:val="center"/>
              <w:rPr>
                <w:sz w:val="16"/>
                <w:szCs w:val="16"/>
              </w:rPr>
            </w:pPr>
          </w:p>
        </w:tc>
        <w:tc>
          <w:tcPr>
            <w:tcW w:w="567" w:type="dxa"/>
          </w:tcPr>
          <w:p w14:paraId="51C822F3" w14:textId="77777777" w:rsidR="00505F8E" w:rsidRPr="003C7DEC" w:rsidRDefault="00505F8E" w:rsidP="00461CB2">
            <w:pPr>
              <w:jc w:val="center"/>
              <w:rPr>
                <w:sz w:val="16"/>
                <w:szCs w:val="16"/>
              </w:rPr>
            </w:pPr>
          </w:p>
        </w:tc>
        <w:tc>
          <w:tcPr>
            <w:tcW w:w="425" w:type="dxa"/>
          </w:tcPr>
          <w:p w14:paraId="05F1A3F7" w14:textId="77777777" w:rsidR="00505F8E" w:rsidRPr="003C7DEC" w:rsidRDefault="00505F8E" w:rsidP="00461CB2">
            <w:pPr>
              <w:jc w:val="center"/>
              <w:rPr>
                <w:sz w:val="16"/>
                <w:szCs w:val="16"/>
              </w:rPr>
            </w:pPr>
          </w:p>
        </w:tc>
        <w:tc>
          <w:tcPr>
            <w:tcW w:w="567" w:type="dxa"/>
          </w:tcPr>
          <w:p w14:paraId="222BEC7C" w14:textId="77777777" w:rsidR="00505F8E" w:rsidRPr="003C7DEC" w:rsidRDefault="00505F8E" w:rsidP="00461CB2">
            <w:pPr>
              <w:jc w:val="center"/>
              <w:rPr>
                <w:sz w:val="16"/>
                <w:szCs w:val="16"/>
              </w:rPr>
            </w:pPr>
          </w:p>
        </w:tc>
        <w:tc>
          <w:tcPr>
            <w:tcW w:w="567" w:type="dxa"/>
          </w:tcPr>
          <w:p w14:paraId="0A1C1BE7" w14:textId="77777777" w:rsidR="00505F8E" w:rsidRPr="003C7DEC" w:rsidRDefault="00505F8E" w:rsidP="00461CB2">
            <w:pPr>
              <w:jc w:val="center"/>
              <w:rPr>
                <w:sz w:val="16"/>
                <w:szCs w:val="16"/>
              </w:rPr>
            </w:pPr>
          </w:p>
        </w:tc>
        <w:tc>
          <w:tcPr>
            <w:tcW w:w="851" w:type="dxa"/>
          </w:tcPr>
          <w:p w14:paraId="58F615F8" w14:textId="38435AFF" w:rsidR="00505F8E" w:rsidRPr="003C7DEC" w:rsidRDefault="00505F8E" w:rsidP="00461CB2">
            <w:pPr>
              <w:jc w:val="center"/>
              <w:rPr>
                <w:sz w:val="16"/>
                <w:szCs w:val="16"/>
              </w:rPr>
            </w:pPr>
          </w:p>
        </w:tc>
      </w:tr>
      <w:tr w:rsidR="005763D9" w14:paraId="2EE9F44F" w14:textId="77777777" w:rsidTr="005763D9">
        <w:tc>
          <w:tcPr>
            <w:tcW w:w="4106" w:type="dxa"/>
          </w:tcPr>
          <w:p w14:paraId="3CFD7B79" w14:textId="446DBA87" w:rsidR="00505F8E" w:rsidRPr="003C7DEC" w:rsidRDefault="0051550E" w:rsidP="003C7DEC">
            <w:pPr>
              <w:rPr>
                <w:sz w:val="16"/>
                <w:szCs w:val="16"/>
              </w:rPr>
            </w:pPr>
            <w:r>
              <w:rPr>
                <w:sz w:val="16"/>
                <w:szCs w:val="16"/>
              </w:rPr>
              <w:t>Appendix 6 – Change Control</w:t>
            </w:r>
          </w:p>
        </w:tc>
        <w:tc>
          <w:tcPr>
            <w:tcW w:w="537" w:type="dxa"/>
          </w:tcPr>
          <w:p w14:paraId="6376A506" w14:textId="77777777" w:rsidR="00505F8E" w:rsidRPr="003C7DEC" w:rsidRDefault="00505F8E" w:rsidP="00461CB2">
            <w:pPr>
              <w:jc w:val="center"/>
              <w:rPr>
                <w:sz w:val="16"/>
                <w:szCs w:val="16"/>
              </w:rPr>
            </w:pPr>
          </w:p>
        </w:tc>
        <w:tc>
          <w:tcPr>
            <w:tcW w:w="455" w:type="dxa"/>
          </w:tcPr>
          <w:p w14:paraId="59A5CFBD" w14:textId="77777777" w:rsidR="00505F8E" w:rsidRPr="003C7DEC" w:rsidRDefault="00505F8E" w:rsidP="00461CB2">
            <w:pPr>
              <w:jc w:val="center"/>
              <w:rPr>
                <w:sz w:val="16"/>
                <w:szCs w:val="16"/>
              </w:rPr>
            </w:pPr>
          </w:p>
        </w:tc>
        <w:tc>
          <w:tcPr>
            <w:tcW w:w="426" w:type="dxa"/>
          </w:tcPr>
          <w:p w14:paraId="491F6977" w14:textId="1E083FD1" w:rsidR="00505F8E" w:rsidRPr="003C7DEC" w:rsidRDefault="0051550E" w:rsidP="00461CB2">
            <w:pPr>
              <w:jc w:val="center"/>
              <w:rPr>
                <w:sz w:val="16"/>
                <w:szCs w:val="16"/>
              </w:rPr>
            </w:pPr>
            <w:r>
              <w:rPr>
                <w:sz w:val="16"/>
                <w:szCs w:val="16"/>
              </w:rPr>
              <w:t>A</w:t>
            </w:r>
          </w:p>
        </w:tc>
        <w:tc>
          <w:tcPr>
            <w:tcW w:w="567" w:type="dxa"/>
          </w:tcPr>
          <w:p w14:paraId="551DD1F8" w14:textId="17492B5B" w:rsidR="00505F8E" w:rsidRPr="003C7DEC" w:rsidRDefault="0051550E" w:rsidP="00461CB2">
            <w:pPr>
              <w:jc w:val="center"/>
              <w:rPr>
                <w:sz w:val="16"/>
                <w:szCs w:val="16"/>
              </w:rPr>
            </w:pPr>
            <w:r>
              <w:rPr>
                <w:sz w:val="16"/>
                <w:szCs w:val="16"/>
              </w:rPr>
              <w:t>R</w:t>
            </w:r>
          </w:p>
        </w:tc>
        <w:tc>
          <w:tcPr>
            <w:tcW w:w="425" w:type="dxa"/>
          </w:tcPr>
          <w:p w14:paraId="740D0BD4" w14:textId="77777777" w:rsidR="00505F8E" w:rsidRPr="003C7DEC" w:rsidRDefault="00505F8E" w:rsidP="00461CB2">
            <w:pPr>
              <w:jc w:val="center"/>
              <w:rPr>
                <w:sz w:val="16"/>
                <w:szCs w:val="16"/>
              </w:rPr>
            </w:pPr>
          </w:p>
        </w:tc>
        <w:tc>
          <w:tcPr>
            <w:tcW w:w="425" w:type="dxa"/>
          </w:tcPr>
          <w:p w14:paraId="338BC412" w14:textId="77777777" w:rsidR="00505F8E" w:rsidRPr="003C7DEC" w:rsidRDefault="00505F8E" w:rsidP="00461CB2">
            <w:pPr>
              <w:jc w:val="center"/>
              <w:rPr>
                <w:sz w:val="16"/>
                <w:szCs w:val="16"/>
              </w:rPr>
            </w:pPr>
          </w:p>
        </w:tc>
        <w:tc>
          <w:tcPr>
            <w:tcW w:w="567" w:type="dxa"/>
          </w:tcPr>
          <w:p w14:paraId="13EDAA5A" w14:textId="1C378151" w:rsidR="00505F8E" w:rsidRPr="003C7DEC" w:rsidRDefault="00505F8E" w:rsidP="00461CB2">
            <w:pPr>
              <w:jc w:val="center"/>
              <w:rPr>
                <w:sz w:val="16"/>
                <w:szCs w:val="16"/>
              </w:rPr>
            </w:pPr>
          </w:p>
        </w:tc>
        <w:tc>
          <w:tcPr>
            <w:tcW w:w="425" w:type="dxa"/>
          </w:tcPr>
          <w:p w14:paraId="1FAD00EF" w14:textId="77777777" w:rsidR="00505F8E" w:rsidRPr="003C7DEC" w:rsidRDefault="00505F8E" w:rsidP="00461CB2">
            <w:pPr>
              <w:jc w:val="center"/>
              <w:rPr>
                <w:sz w:val="16"/>
                <w:szCs w:val="16"/>
              </w:rPr>
            </w:pPr>
          </w:p>
        </w:tc>
        <w:tc>
          <w:tcPr>
            <w:tcW w:w="567" w:type="dxa"/>
          </w:tcPr>
          <w:p w14:paraId="4B099A2E" w14:textId="77777777" w:rsidR="00505F8E" w:rsidRPr="003C7DEC" w:rsidRDefault="00505F8E" w:rsidP="00461CB2">
            <w:pPr>
              <w:jc w:val="center"/>
              <w:rPr>
                <w:sz w:val="16"/>
                <w:szCs w:val="16"/>
              </w:rPr>
            </w:pPr>
          </w:p>
        </w:tc>
        <w:tc>
          <w:tcPr>
            <w:tcW w:w="567" w:type="dxa"/>
          </w:tcPr>
          <w:p w14:paraId="4A6CA9E2" w14:textId="77777777" w:rsidR="00505F8E" w:rsidRPr="003C7DEC" w:rsidRDefault="00505F8E" w:rsidP="00461CB2">
            <w:pPr>
              <w:jc w:val="center"/>
              <w:rPr>
                <w:sz w:val="16"/>
                <w:szCs w:val="16"/>
              </w:rPr>
            </w:pPr>
          </w:p>
        </w:tc>
        <w:tc>
          <w:tcPr>
            <w:tcW w:w="851" w:type="dxa"/>
          </w:tcPr>
          <w:p w14:paraId="273B7450" w14:textId="77777777" w:rsidR="00505F8E" w:rsidRPr="003C7DEC" w:rsidRDefault="00505F8E" w:rsidP="00461CB2">
            <w:pPr>
              <w:jc w:val="center"/>
              <w:rPr>
                <w:sz w:val="16"/>
                <w:szCs w:val="16"/>
              </w:rPr>
            </w:pPr>
          </w:p>
        </w:tc>
      </w:tr>
      <w:tr w:rsidR="005763D9" w14:paraId="2492AE99" w14:textId="77777777" w:rsidTr="005763D9">
        <w:tc>
          <w:tcPr>
            <w:tcW w:w="4106" w:type="dxa"/>
          </w:tcPr>
          <w:p w14:paraId="604E4CF8" w14:textId="2AA1834B" w:rsidR="00505F8E" w:rsidRPr="003C7DEC" w:rsidRDefault="00505F8E" w:rsidP="003C7DEC">
            <w:pPr>
              <w:rPr>
                <w:sz w:val="16"/>
                <w:szCs w:val="16"/>
              </w:rPr>
            </w:pPr>
          </w:p>
        </w:tc>
        <w:tc>
          <w:tcPr>
            <w:tcW w:w="537" w:type="dxa"/>
          </w:tcPr>
          <w:p w14:paraId="36EBB0DE" w14:textId="77777777" w:rsidR="00505F8E" w:rsidRPr="003C7DEC" w:rsidRDefault="00505F8E" w:rsidP="00461CB2">
            <w:pPr>
              <w:jc w:val="center"/>
              <w:rPr>
                <w:sz w:val="16"/>
                <w:szCs w:val="16"/>
              </w:rPr>
            </w:pPr>
          </w:p>
        </w:tc>
        <w:tc>
          <w:tcPr>
            <w:tcW w:w="455" w:type="dxa"/>
          </w:tcPr>
          <w:p w14:paraId="0AED0846" w14:textId="77777777" w:rsidR="00505F8E" w:rsidRPr="003C7DEC" w:rsidRDefault="00505F8E" w:rsidP="00461CB2">
            <w:pPr>
              <w:jc w:val="center"/>
              <w:rPr>
                <w:sz w:val="16"/>
                <w:szCs w:val="16"/>
              </w:rPr>
            </w:pPr>
          </w:p>
        </w:tc>
        <w:tc>
          <w:tcPr>
            <w:tcW w:w="426" w:type="dxa"/>
          </w:tcPr>
          <w:p w14:paraId="42630DD1" w14:textId="77777777" w:rsidR="00505F8E" w:rsidRPr="003C7DEC" w:rsidRDefault="00505F8E" w:rsidP="00461CB2">
            <w:pPr>
              <w:jc w:val="center"/>
              <w:rPr>
                <w:sz w:val="16"/>
                <w:szCs w:val="16"/>
              </w:rPr>
            </w:pPr>
          </w:p>
        </w:tc>
        <w:tc>
          <w:tcPr>
            <w:tcW w:w="567" w:type="dxa"/>
          </w:tcPr>
          <w:p w14:paraId="6D15E117" w14:textId="77777777" w:rsidR="00505F8E" w:rsidRPr="003C7DEC" w:rsidRDefault="00505F8E" w:rsidP="00461CB2">
            <w:pPr>
              <w:jc w:val="center"/>
              <w:rPr>
                <w:sz w:val="16"/>
                <w:szCs w:val="16"/>
              </w:rPr>
            </w:pPr>
          </w:p>
        </w:tc>
        <w:tc>
          <w:tcPr>
            <w:tcW w:w="425" w:type="dxa"/>
          </w:tcPr>
          <w:p w14:paraId="7B692B35" w14:textId="77777777" w:rsidR="00505F8E" w:rsidRPr="003C7DEC" w:rsidRDefault="00505F8E" w:rsidP="00461CB2">
            <w:pPr>
              <w:jc w:val="center"/>
              <w:rPr>
                <w:sz w:val="16"/>
                <w:szCs w:val="16"/>
              </w:rPr>
            </w:pPr>
          </w:p>
        </w:tc>
        <w:tc>
          <w:tcPr>
            <w:tcW w:w="425" w:type="dxa"/>
          </w:tcPr>
          <w:p w14:paraId="0CAB9A33" w14:textId="77777777" w:rsidR="00505F8E" w:rsidRPr="003C7DEC" w:rsidRDefault="00505F8E" w:rsidP="00461CB2">
            <w:pPr>
              <w:jc w:val="center"/>
              <w:rPr>
                <w:sz w:val="16"/>
                <w:szCs w:val="16"/>
              </w:rPr>
            </w:pPr>
          </w:p>
        </w:tc>
        <w:tc>
          <w:tcPr>
            <w:tcW w:w="567" w:type="dxa"/>
          </w:tcPr>
          <w:p w14:paraId="2E475971" w14:textId="77777777" w:rsidR="00505F8E" w:rsidRPr="003C7DEC" w:rsidRDefault="00505F8E" w:rsidP="00461CB2">
            <w:pPr>
              <w:jc w:val="center"/>
              <w:rPr>
                <w:sz w:val="16"/>
                <w:szCs w:val="16"/>
              </w:rPr>
            </w:pPr>
          </w:p>
        </w:tc>
        <w:tc>
          <w:tcPr>
            <w:tcW w:w="425" w:type="dxa"/>
          </w:tcPr>
          <w:p w14:paraId="023EFF66" w14:textId="77777777" w:rsidR="00505F8E" w:rsidRPr="003C7DEC" w:rsidRDefault="00505F8E" w:rsidP="00461CB2">
            <w:pPr>
              <w:jc w:val="center"/>
              <w:rPr>
                <w:sz w:val="16"/>
                <w:szCs w:val="16"/>
              </w:rPr>
            </w:pPr>
          </w:p>
        </w:tc>
        <w:tc>
          <w:tcPr>
            <w:tcW w:w="567" w:type="dxa"/>
          </w:tcPr>
          <w:p w14:paraId="45D89A23" w14:textId="77777777" w:rsidR="00505F8E" w:rsidRPr="003C7DEC" w:rsidRDefault="00505F8E" w:rsidP="00461CB2">
            <w:pPr>
              <w:jc w:val="center"/>
              <w:rPr>
                <w:sz w:val="16"/>
                <w:szCs w:val="16"/>
              </w:rPr>
            </w:pPr>
          </w:p>
        </w:tc>
        <w:tc>
          <w:tcPr>
            <w:tcW w:w="567" w:type="dxa"/>
          </w:tcPr>
          <w:p w14:paraId="219DFF65" w14:textId="77777777" w:rsidR="00505F8E" w:rsidRPr="003C7DEC" w:rsidRDefault="00505F8E" w:rsidP="00461CB2">
            <w:pPr>
              <w:jc w:val="center"/>
              <w:rPr>
                <w:sz w:val="16"/>
                <w:szCs w:val="16"/>
              </w:rPr>
            </w:pPr>
          </w:p>
        </w:tc>
        <w:tc>
          <w:tcPr>
            <w:tcW w:w="851" w:type="dxa"/>
          </w:tcPr>
          <w:p w14:paraId="631E82F4" w14:textId="0418131A" w:rsidR="00505F8E" w:rsidRPr="003C7DEC" w:rsidRDefault="00505F8E" w:rsidP="00461CB2">
            <w:pPr>
              <w:jc w:val="center"/>
              <w:rPr>
                <w:sz w:val="16"/>
                <w:szCs w:val="16"/>
              </w:rPr>
            </w:pPr>
          </w:p>
        </w:tc>
      </w:tr>
    </w:tbl>
    <w:p w14:paraId="358885D5" w14:textId="77777777" w:rsidR="003C7DEC" w:rsidRPr="006A3E34" w:rsidRDefault="003C7DEC" w:rsidP="006A3E34"/>
    <w:p w14:paraId="59EEE68C" w14:textId="77777777" w:rsidR="006A3E34" w:rsidRDefault="006A3E34" w:rsidP="002D74A4">
      <w:pPr>
        <w:pStyle w:val="Heading1"/>
        <w:ind w:left="0"/>
        <w:rPr>
          <w:rStyle w:val="Hyperlink"/>
          <w:color w:val="FF5A00"/>
          <w:sz w:val="32"/>
          <w:szCs w:val="32"/>
          <w:u w:val="none"/>
        </w:rPr>
      </w:pPr>
    </w:p>
    <w:p w14:paraId="1618B2DC" w14:textId="77777777" w:rsidR="006A3E34" w:rsidRDefault="006A3E34" w:rsidP="006A3E34">
      <w:pPr>
        <w:rPr>
          <w:rStyle w:val="Hyperlink"/>
          <w:rFonts w:eastAsia="Times New Roman" w:cs="Arial"/>
          <w:b/>
          <w:color w:val="FF5A00"/>
          <w:sz w:val="32"/>
          <w:szCs w:val="32"/>
          <w:u w:val="none"/>
        </w:rPr>
      </w:pPr>
      <w:r>
        <w:rPr>
          <w:rStyle w:val="Hyperlink"/>
          <w:color w:val="FF5A00"/>
          <w:sz w:val="32"/>
          <w:szCs w:val="32"/>
          <w:u w:val="none"/>
        </w:rPr>
        <w:br w:type="page"/>
      </w:r>
    </w:p>
    <w:p w14:paraId="3F97E841" w14:textId="70CF41D0" w:rsidR="002D74A4" w:rsidRPr="004D2BE8" w:rsidRDefault="002D74A4" w:rsidP="002D74A4">
      <w:pPr>
        <w:pStyle w:val="Heading1"/>
        <w:ind w:left="0"/>
        <w:rPr>
          <w:sz w:val="32"/>
          <w:szCs w:val="32"/>
        </w:rPr>
      </w:pPr>
      <w:r w:rsidRPr="004D2BE8">
        <w:rPr>
          <w:rStyle w:val="Hyperlink"/>
          <w:color w:val="FF5A00"/>
          <w:sz w:val="32"/>
          <w:szCs w:val="32"/>
          <w:u w:val="none"/>
        </w:rPr>
        <w:lastRenderedPageBreak/>
        <w:t xml:space="preserve">Appendix </w:t>
      </w:r>
      <w:r w:rsidR="00292AA3">
        <w:rPr>
          <w:rStyle w:val="Hyperlink"/>
          <w:color w:val="FF5A00"/>
          <w:sz w:val="32"/>
          <w:szCs w:val="32"/>
          <w:u w:val="none"/>
        </w:rPr>
        <w:t>8</w:t>
      </w:r>
      <w:r w:rsidRPr="004D2BE8">
        <w:rPr>
          <w:rStyle w:val="Hyperlink"/>
          <w:color w:val="FF5A00"/>
          <w:sz w:val="32"/>
          <w:szCs w:val="32"/>
          <w:u w:val="none"/>
        </w:rPr>
        <w:t xml:space="preserve"> – </w:t>
      </w:r>
      <w:r w:rsidRPr="004D2BE8">
        <w:rPr>
          <w:sz w:val="32"/>
          <w:szCs w:val="32"/>
        </w:rPr>
        <w:t>Change Control</w:t>
      </w:r>
      <w:bookmarkEnd w:id="18"/>
      <w:r w:rsidRPr="004D2BE8">
        <w:rPr>
          <w:sz w:val="32"/>
          <w:szCs w:val="32"/>
        </w:rPr>
        <w:t xml:space="preserve"> </w:t>
      </w:r>
    </w:p>
    <w:p w14:paraId="5D778378" w14:textId="2ED8FD07" w:rsidR="002D74A4" w:rsidRDefault="002D74A4" w:rsidP="00AF20D5">
      <w:pPr>
        <w:rPr>
          <w:rFonts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1117"/>
        <w:gridCol w:w="3830"/>
        <w:gridCol w:w="1689"/>
        <w:gridCol w:w="2410"/>
      </w:tblGrid>
      <w:tr w:rsidR="00980C6E" w:rsidRPr="008F7C54" w14:paraId="733F0395" w14:textId="77777777" w:rsidTr="005247B6">
        <w:trPr>
          <w:trHeight w:val="567"/>
        </w:trPr>
        <w:tc>
          <w:tcPr>
            <w:tcW w:w="877" w:type="dxa"/>
            <w:vAlign w:val="center"/>
          </w:tcPr>
          <w:p w14:paraId="50DBC55D" w14:textId="23EA3D17" w:rsidR="00980C6E" w:rsidRPr="0063119C" w:rsidRDefault="00980C6E" w:rsidP="00980C6E">
            <w:pPr>
              <w:widowControl w:val="0"/>
              <w:jc w:val="center"/>
              <w:rPr>
                <w:rFonts w:eastAsia="Arial" w:cs="Arial"/>
                <w:color w:val="A6A6A6" w:themeColor="background1" w:themeShade="A6"/>
                <w:sz w:val="18"/>
              </w:rPr>
            </w:pPr>
            <w:r>
              <w:rPr>
                <w:rFonts w:eastAsia="Arial" w:cs="Arial"/>
                <w:sz w:val="18"/>
              </w:rPr>
              <w:t>1.0</w:t>
            </w:r>
          </w:p>
        </w:tc>
        <w:tc>
          <w:tcPr>
            <w:tcW w:w="1117" w:type="dxa"/>
            <w:vAlign w:val="center"/>
          </w:tcPr>
          <w:p w14:paraId="1A2F6245" w14:textId="16E798D5" w:rsidR="00980C6E" w:rsidRPr="0063119C" w:rsidRDefault="00980C6E" w:rsidP="001D639F">
            <w:pPr>
              <w:widowControl w:val="0"/>
              <w:rPr>
                <w:rFonts w:eastAsia="Arial" w:cs="Arial"/>
                <w:color w:val="A6A6A6" w:themeColor="background1" w:themeShade="A6"/>
                <w:sz w:val="18"/>
              </w:rPr>
            </w:pPr>
            <w:r>
              <w:rPr>
                <w:rFonts w:eastAsia="Arial" w:cs="Arial"/>
                <w:sz w:val="18"/>
              </w:rPr>
              <w:t>03/0</w:t>
            </w:r>
            <w:r w:rsidR="001D639F">
              <w:rPr>
                <w:rFonts w:eastAsia="Arial" w:cs="Arial"/>
                <w:sz w:val="18"/>
              </w:rPr>
              <w:t>3</w:t>
            </w:r>
            <w:r>
              <w:rPr>
                <w:rFonts w:eastAsia="Arial" w:cs="Arial"/>
                <w:sz w:val="18"/>
              </w:rPr>
              <w:t>/20</w:t>
            </w:r>
          </w:p>
        </w:tc>
        <w:tc>
          <w:tcPr>
            <w:tcW w:w="3830" w:type="dxa"/>
            <w:vAlign w:val="center"/>
          </w:tcPr>
          <w:p w14:paraId="2D13DFCF" w14:textId="77777777" w:rsidR="00980C6E" w:rsidRDefault="00980C6E" w:rsidP="00980C6E">
            <w:pPr>
              <w:widowControl w:val="0"/>
              <w:jc w:val="left"/>
              <w:rPr>
                <w:rFonts w:eastAsia="Arial" w:cs="Arial"/>
                <w:sz w:val="18"/>
              </w:rPr>
            </w:pPr>
            <w:r>
              <w:rPr>
                <w:rFonts w:eastAsia="Arial" w:cs="Arial"/>
                <w:sz w:val="18"/>
              </w:rPr>
              <w:t>Jon Needham</w:t>
            </w:r>
          </w:p>
          <w:p w14:paraId="0859055A" w14:textId="6E7DD2FA" w:rsidR="00980C6E" w:rsidRPr="0063119C" w:rsidRDefault="00980C6E" w:rsidP="00980C6E">
            <w:pPr>
              <w:widowControl w:val="0"/>
              <w:jc w:val="left"/>
              <w:rPr>
                <w:rFonts w:eastAsia="Arial" w:cs="Arial"/>
                <w:color w:val="A6A6A6" w:themeColor="background1" w:themeShade="A6"/>
                <w:sz w:val="18"/>
              </w:rPr>
            </w:pPr>
            <w:r>
              <w:rPr>
                <w:rFonts w:eastAsia="Arial" w:cs="Arial"/>
                <w:sz w:val="18"/>
              </w:rPr>
              <w:t>National Safeguarding Lead</w:t>
            </w:r>
          </w:p>
        </w:tc>
        <w:tc>
          <w:tcPr>
            <w:tcW w:w="1689" w:type="dxa"/>
            <w:vAlign w:val="center"/>
          </w:tcPr>
          <w:p w14:paraId="5A2EF568" w14:textId="055947CE" w:rsidR="00980C6E" w:rsidRPr="0063119C" w:rsidRDefault="00980C6E" w:rsidP="00980C6E">
            <w:pPr>
              <w:widowControl w:val="0"/>
              <w:jc w:val="center"/>
              <w:rPr>
                <w:rFonts w:eastAsia="Arial" w:cs="Arial"/>
                <w:color w:val="A6A6A6" w:themeColor="background1" w:themeShade="A6"/>
                <w:sz w:val="18"/>
              </w:rPr>
            </w:pPr>
            <w:r>
              <w:rPr>
                <w:rFonts w:eastAsia="Arial" w:cs="Arial"/>
                <w:sz w:val="18"/>
              </w:rPr>
              <w:t>All Oasis Staff</w:t>
            </w:r>
          </w:p>
        </w:tc>
        <w:tc>
          <w:tcPr>
            <w:tcW w:w="2410" w:type="dxa"/>
            <w:vAlign w:val="center"/>
          </w:tcPr>
          <w:p w14:paraId="56897AF6" w14:textId="77D8A089" w:rsidR="00980C6E" w:rsidRPr="0063119C" w:rsidRDefault="00980C6E" w:rsidP="00980C6E">
            <w:pPr>
              <w:widowControl w:val="0"/>
              <w:jc w:val="center"/>
              <w:rPr>
                <w:rFonts w:eastAsia="Arial" w:cs="Arial"/>
                <w:color w:val="A6A6A6" w:themeColor="background1" w:themeShade="A6"/>
                <w:sz w:val="18"/>
              </w:rPr>
            </w:pPr>
            <w:r>
              <w:rPr>
                <w:rFonts w:eastAsia="Arial" w:cs="Arial"/>
                <w:sz w:val="18"/>
              </w:rPr>
              <w:t>Process u</w:t>
            </w:r>
            <w:r w:rsidR="0051550E">
              <w:rPr>
                <w:rFonts w:eastAsia="Arial" w:cs="Arial"/>
                <w:sz w:val="18"/>
              </w:rPr>
              <w:t>pdate during Covid 19</w:t>
            </w:r>
          </w:p>
        </w:tc>
      </w:tr>
      <w:tr w:rsidR="001D639F" w:rsidRPr="001D639F" w14:paraId="1920EDBA" w14:textId="77777777" w:rsidTr="005247B6">
        <w:trPr>
          <w:trHeight w:val="567"/>
        </w:trPr>
        <w:tc>
          <w:tcPr>
            <w:tcW w:w="877" w:type="dxa"/>
            <w:vAlign w:val="center"/>
          </w:tcPr>
          <w:p w14:paraId="537971A0" w14:textId="08E08A7F" w:rsidR="001D639F" w:rsidRPr="001D639F" w:rsidRDefault="001D639F" w:rsidP="001D639F">
            <w:pPr>
              <w:widowControl w:val="0"/>
              <w:jc w:val="center"/>
              <w:rPr>
                <w:rFonts w:eastAsia="Arial" w:cs="Arial"/>
                <w:sz w:val="18"/>
              </w:rPr>
            </w:pPr>
            <w:r w:rsidRPr="001D639F">
              <w:rPr>
                <w:rFonts w:eastAsia="Arial" w:cs="Arial"/>
                <w:sz w:val="18"/>
              </w:rPr>
              <w:t>2.0</w:t>
            </w:r>
          </w:p>
        </w:tc>
        <w:tc>
          <w:tcPr>
            <w:tcW w:w="1117" w:type="dxa"/>
            <w:vAlign w:val="center"/>
          </w:tcPr>
          <w:p w14:paraId="7508E2C2" w14:textId="43598D2D" w:rsidR="001D639F" w:rsidRPr="001D639F" w:rsidRDefault="001D639F" w:rsidP="001D639F">
            <w:pPr>
              <w:widowControl w:val="0"/>
              <w:rPr>
                <w:rFonts w:eastAsia="Arial" w:cs="Arial"/>
                <w:sz w:val="18"/>
              </w:rPr>
            </w:pPr>
            <w:r>
              <w:rPr>
                <w:rFonts w:eastAsia="Arial" w:cs="Arial"/>
                <w:sz w:val="18"/>
              </w:rPr>
              <w:t>27/03/20</w:t>
            </w:r>
          </w:p>
        </w:tc>
        <w:tc>
          <w:tcPr>
            <w:tcW w:w="3830" w:type="dxa"/>
            <w:vAlign w:val="center"/>
          </w:tcPr>
          <w:p w14:paraId="3FEF6F8B" w14:textId="77777777" w:rsidR="001D639F" w:rsidRDefault="001D639F" w:rsidP="001D639F">
            <w:pPr>
              <w:widowControl w:val="0"/>
              <w:jc w:val="left"/>
              <w:rPr>
                <w:rFonts w:eastAsia="Arial" w:cs="Arial"/>
                <w:sz w:val="18"/>
              </w:rPr>
            </w:pPr>
            <w:r>
              <w:rPr>
                <w:rFonts w:eastAsia="Arial" w:cs="Arial"/>
                <w:sz w:val="18"/>
              </w:rPr>
              <w:t>Jon Needham</w:t>
            </w:r>
          </w:p>
          <w:p w14:paraId="49C67755" w14:textId="5F96FC63" w:rsidR="001D639F" w:rsidRPr="001D639F" w:rsidRDefault="001D639F" w:rsidP="001D639F">
            <w:pPr>
              <w:widowControl w:val="0"/>
              <w:jc w:val="left"/>
              <w:rPr>
                <w:rFonts w:eastAsia="Arial" w:cs="Arial"/>
                <w:sz w:val="18"/>
              </w:rPr>
            </w:pPr>
            <w:r>
              <w:rPr>
                <w:rFonts w:eastAsia="Arial" w:cs="Arial"/>
                <w:sz w:val="18"/>
              </w:rPr>
              <w:t>National Safeguarding Lead</w:t>
            </w:r>
          </w:p>
        </w:tc>
        <w:tc>
          <w:tcPr>
            <w:tcW w:w="1689" w:type="dxa"/>
            <w:vAlign w:val="center"/>
          </w:tcPr>
          <w:p w14:paraId="5DDCDD1B" w14:textId="1CCC7815" w:rsidR="001D639F" w:rsidRPr="001D639F" w:rsidRDefault="001D639F" w:rsidP="001D639F">
            <w:pPr>
              <w:widowControl w:val="0"/>
              <w:jc w:val="center"/>
              <w:rPr>
                <w:rFonts w:eastAsia="Arial" w:cs="Arial"/>
                <w:sz w:val="18"/>
              </w:rPr>
            </w:pPr>
            <w:r>
              <w:rPr>
                <w:rFonts w:eastAsia="Arial" w:cs="Arial"/>
                <w:sz w:val="18"/>
              </w:rPr>
              <w:t>All Oasis Staff</w:t>
            </w:r>
          </w:p>
        </w:tc>
        <w:tc>
          <w:tcPr>
            <w:tcW w:w="2410" w:type="dxa"/>
            <w:vAlign w:val="center"/>
          </w:tcPr>
          <w:p w14:paraId="7D1B3DDB" w14:textId="54F4937C" w:rsidR="001D639F" w:rsidRPr="001D639F" w:rsidRDefault="001D639F" w:rsidP="001D639F">
            <w:pPr>
              <w:widowControl w:val="0"/>
              <w:jc w:val="center"/>
              <w:rPr>
                <w:rFonts w:eastAsia="Arial" w:cs="Arial"/>
                <w:sz w:val="18"/>
              </w:rPr>
            </w:pPr>
            <w:r>
              <w:rPr>
                <w:rFonts w:eastAsia="Arial" w:cs="Arial"/>
                <w:sz w:val="18"/>
              </w:rPr>
              <w:t xml:space="preserve">Home visit advice </w:t>
            </w:r>
          </w:p>
        </w:tc>
      </w:tr>
      <w:tr w:rsidR="001D639F" w:rsidRPr="008F7C54" w14:paraId="37649D65" w14:textId="77777777" w:rsidTr="005247B6">
        <w:trPr>
          <w:trHeight w:val="567"/>
        </w:trPr>
        <w:tc>
          <w:tcPr>
            <w:tcW w:w="877" w:type="dxa"/>
            <w:vAlign w:val="center"/>
          </w:tcPr>
          <w:p w14:paraId="1F4CB317" w14:textId="69A914B7" w:rsidR="001D639F" w:rsidRPr="0063119C" w:rsidRDefault="001D639F" w:rsidP="001D639F">
            <w:pPr>
              <w:widowControl w:val="0"/>
              <w:jc w:val="center"/>
              <w:rPr>
                <w:rFonts w:eastAsia="Arial" w:cs="Arial"/>
                <w:color w:val="A6A6A6" w:themeColor="background1" w:themeShade="A6"/>
                <w:sz w:val="18"/>
              </w:rPr>
            </w:pPr>
          </w:p>
        </w:tc>
        <w:tc>
          <w:tcPr>
            <w:tcW w:w="1117" w:type="dxa"/>
            <w:vAlign w:val="center"/>
          </w:tcPr>
          <w:p w14:paraId="5C7F4DE0" w14:textId="6EAC5B96" w:rsidR="001D639F" w:rsidRPr="0063119C" w:rsidRDefault="001D639F" w:rsidP="001D639F">
            <w:pPr>
              <w:widowControl w:val="0"/>
              <w:rPr>
                <w:rFonts w:eastAsia="Arial" w:cs="Arial"/>
                <w:color w:val="A6A6A6" w:themeColor="background1" w:themeShade="A6"/>
                <w:sz w:val="18"/>
              </w:rPr>
            </w:pPr>
          </w:p>
        </w:tc>
        <w:tc>
          <w:tcPr>
            <w:tcW w:w="3830" w:type="dxa"/>
            <w:vAlign w:val="center"/>
          </w:tcPr>
          <w:p w14:paraId="1ADB6005" w14:textId="68931C2A" w:rsidR="001D639F" w:rsidRPr="0063119C" w:rsidRDefault="001D639F" w:rsidP="001D639F">
            <w:pPr>
              <w:widowControl w:val="0"/>
              <w:jc w:val="left"/>
              <w:rPr>
                <w:rFonts w:eastAsia="Arial" w:cs="Arial"/>
                <w:color w:val="A6A6A6" w:themeColor="background1" w:themeShade="A6"/>
                <w:sz w:val="18"/>
              </w:rPr>
            </w:pPr>
          </w:p>
        </w:tc>
        <w:tc>
          <w:tcPr>
            <w:tcW w:w="1689" w:type="dxa"/>
            <w:vAlign w:val="center"/>
          </w:tcPr>
          <w:p w14:paraId="6CFF6AE4" w14:textId="007D78E2" w:rsidR="001D639F" w:rsidRPr="0063119C" w:rsidRDefault="001D639F" w:rsidP="001D639F">
            <w:pPr>
              <w:widowControl w:val="0"/>
              <w:jc w:val="center"/>
              <w:rPr>
                <w:rFonts w:eastAsia="Arial" w:cs="Arial"/>
                <w:color w:val="A6A6A6" w:themeColor="background1" w:themeShade="A6"/>
                <w:sz w:val="18"/>
              </w:rPr>
            </w:pPr>
          </w:p>
        </w:tc>
        <w:tc>
          <w:tcPr>
            <w:tcW w:w="2410" w:type="dxa"/>
            <w:vAlign w:val="center"/>
          </w:tcPr>
          <w:p w14:paraId="1DB4AD2F" w14:textId="41E42D42" w:rsidR="001D639F" w:rsidRPr="0063119C" w:rsidRDefault="001D639F" w:rsidP="001D639F">
            <w:pPr>
              <w:widowControl w:val="0"/>
              <w:jc w:val="center"/>
              <w:rPr>
                <w:rFonts w:eastAsia="Arial" w:cs="Arial"/>
                <w:color w:val="A6A6A6" w:themeColor="background1" w:themeShade="A6"/>
                <w:sz w:val="18"/>
              </w:rPr>
            </w:pPr>
          </w:p>
        </w:tc>
      </w:tr>
    </w:tbl>
    <w:p w14:paraId="18CF9E71" w14:textId="77777777" w:rsidR="002D74A4" w:rsidRPr="008F7C54" w:rsidRDefault="002D74A4" w:rsidP="002D74A4">
      <w:pPr>
        <w:widowControl w:val="0"/>
        <w:rPr>
          <w:rFonts w:eastAsia="Arial" w:cs="Arial"/>
        </w:rPr>
      </w:pPr>
    </w:p>
    <w:p w14:paraId="6FFE0DFE" w14:textId="77777777" w:rsidR="002D74A4" w:rsidRPr="008F7C54" w:rsidRDefault="002D74A4" w:rsidP="002D74A4">
      <w:pPr>
        <w:pStyle w:val="Heading4"/>
        <w:rPr>
          <w:sz w:val="22"/>
        </w:rPr>
      </w:pPr>
      <w:r w:rsidRPr="008F7C54">
        <w:rPr>
          <w:sz w:val="22"/>
        </w:rPr>
        <w:t>Approvals</w:t>
      </w:r>
    </w:p>
    <w:p w14:paraId="006BCB47" w14:textId="77777777" w:rsidR="002D74A4" w:rsidRPr="008F7C54" w:rsidRDefault="002D74A4" w:rsidP="002D74A4">
      <w:pPr>
        <w:pStyle w:val="BodyText"/>
      </w:pPr>
      <w:r w:rsidRPr="008F7C54">
        <w:t>This document requires the following approvals.</w:t>
      </w:r>
    </w:p>
    <w:tbl>
      <w:tblPr>
        <w:tblW w:w="9872"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000" w:firstRow="0" w:lastRow="0" w:firstColumn="0" w:lastColumn="0" w:noHBand="0" w:noVBand="0"/>
      </w:tblPr>
      <w:tblGrid>
        <w:gridCol w:w="1934"/>
        <w:gridCol w:w="3827"/>
        <w:gridCol w:w="1701"/>
        <w:gridCol w:w="2410"/>
      </w:tblGrid>
      <w:tr w:rsidR="002D74A4" w:rsidRPr="008F7C54" w14:paraId="0C537959" w14:textId="77777777" w:rsidTr="005247B6">
        <w:trPr>
          <w:trHeight w:val="340"/>
        </w:trPr>
        <w:tc>
          <w:tcPr>
            <w:tcW w:w="1934" w:type="dxa"/>
            <w:vAlign w:val="center"/>
          </w:tcPr>
          <w:p w14:paraId="42621BF7" w14:textId="77777777" w:rsidR="002D74A4" w:rsidRPr="008F7C54" w:rsidRDefault="002D74A4" w:rsidP="002D74A4">
            <w:pPr>
              <w:widowControl w:val="0"/>
              <w:rPr>
                <w:rFonts w:eastAsia="Arial" w:cs="Arial"/>
                <w:b/>
                <w:sz w:val="18"/>
              </w:rPr>
            </w:pPr>
            <w:r w:rsidRPr="008F7C54">
              <w:rPr>
                <w:rFonts w:eastAsia="Arial" w:cs="Arial"/>
                <w:b/>
                <w:sz w:val="18"/>
              </w:rPr>
              <w:t>Name</w:t>
            </w:r>
          </w:p>
        </w:tc>
        <w:tc>
          <w:tcPr>
            <w:tcW w:w="3827" w:type="dxa"/>
            <w:vAlign w:val="center"/>
          </w:tcPr>
          <w:p w14:paraId="48D79CE9" w14:textId="77777777" w:rsidR="002D74A4" w:rsidRPr="008F7C54" w:rsidRDefault="002D74A4" w:rsidP="002D74A4">
            <w:pPr>
              <w:widowControl w:val="0"/>
              <w:rPr>
                <w:rFonts w:eastAsia="Arial" w:cs="Arial"/>
                <w:b/>
                <w:sz w:val="18"/>
              </w:rPr>
            </w:pPr>
            <w:r w:rsidRPr="008F7C54">
              <w:rPr>
                <w:rFonts w:eastAsia="Arial" w:cs="Arial"/>
                <w:b/>
                <w:sz w:val="18"/>
              </w:rPr>
              <w:t>Position</w:t>
            </w:r>
          </w:p>
        </w:tc>
        <w:tc>
          <w:tcPr>
            <w:tcW w:w="1701" w:type="dxa"/>
            <w:vAlign w:val="center"/>
          </w:tcPr>
          <w:p w14:paraId="12AB7535" w14:textId="77777777" w:rsidR="002D74A4" w:rsidRPr="008F7C54" w:rsidRDefault="002D74A4" w:rsidP="002D74A4">
            <w:pPr>
              <w:widowControl w:val="0"/>
              <w:rPr>
                <w:rFonts w:eastAsia="Arial" w:cs="Arial"/>
                <w:b/>
                <w:sz w:val="18"/>
              </w:rPr>
            </w:pPr>
            <w:r w:rsidRPr="008F7C54">
              <w:rPr>
                <w:rFonts w:eastAsia="Arial" w:cs="Arial"/>
                <w:b/>
                <w:sz w:val="18"/>
              </w:rPr>
              <w:t>Date Approved</w:t>
            </w:r>
          </w:p>
        </w:tc>
        <w:tc>
          <w:tcPr>
            <w:tcW w:w="2410" w:type="dxa"/>
            <w:vAlign w:val="center"/>
          </w:tcPr>
          <w:p w14:paraId="56BC2E92" w14:textId="77777777" w:rsidR="002D74A4" w:rsidRPr="008F7C54" w:rsidRDefault="002D74A4" w:rsidP="002D74A4">
            <w:pPr>
              <w:widowControl w:val="0"/>
              <w:rPr>
                <w:rFonts w:eastAsia="Arial" w:cs="Arial"/>
                <w:b/>
                <w:sz w:val="18"/>
              </w:rPr>
            </w:pPr>
            <w:r w:rsidRPr="008F7C54">
              <w:rPr>
                <w:rFonts w:eastAsia="Arial" w:cs="Arial"/>
                <w:b/>
                <w:sz w:val="18"/>
              </w:rPr>
              <w:t>Version</w:t>
            </w:r>
          </w:p>
        </w:tc>
      </w:tr>
      <w:tr w:rsidR="006B0491" w:rsidRPr="008F7C54" w14:paraId="30F0A956" w14:textId="77777777" w:rsidTr="005247B6">
        <w:trPr>
          <w:trHeight w:val="340"/>
        </w:trPr>
        <w:tc>
          <w:tcPr>
            <w:tcW w:w="1934" w:type="dxa"/>
          </w:tcPr>
          <w:p w14:paraId="2781E591" w14:textId="6D745311" w:rsidR="006B0491" w:rsidRDefault="00987058" w:rsidP="002D74A4">
            <w:pPr>
              <w:widowControl w:val="0"/>
              <w:rPr>
                <w:rFonts w:eastAsia="Arial" w:cs="Arial"/>
                <w:sz w:val="18"/>
              </w:rPr>
            </w:pPr>
            <w:r>
              <w:rPr>
                <w:rFonts w:eastAsia="Arial" w:cs="Arial"/>
                <w:sz w:val="18"/>
              </w:rPr>
              <w:t>CSG</w:t>
            </w:r>
          </w:p>
        </w:tc>
        <w:tc>
          <w:tcPr>
            <w:tcW w:w="3827" w:type="dxa"/>
          </w:tcPr>
          <w:p w14:paraId="3D50AEAA" w14:textId="11483D4C" w:rsidR="006B0491" w:rsidRDefault="006B0491" w:rsidP="002D74A4">
            <w:pPr>
              <w:widowControl w:val="0"/>
              <w:rPr>
                <w:rFonts w:eastAsia="Arial" w:cs="Arial"/>
                <w:sz w:val="18"/>
              </w:rPr>
            </w:pPr>
          </w:p>
        </w:tc>
        <w:tc>
          <w:tcPr>
            <w:tcW w:w="1701" w:type="dxa"/>
          </w:tcPr>
          <w:p w14:paraId="5B497211" w14:textId="77777777" w:rsidR="006B0491" w:rsidRDefault="006B0491" w:rsidP="002D74A4">
            <w:pPr>
              <w:widowControl w:val="0"/>
              <w:rPr>
                <w:rFonts w:eastAsia="Arial" w:cs="Arial"/>
                <w:sz w:val="18"/>
              </w:rPr>
            </w:pPr>
          </w:p>
        </w:tc>
        <w:tc>
          <w:tcPr>
            <w:tcW w:w="2410" w:type="dxa"/>
          </w:tcPr>
          <w:p w14:paraId="2BA9ECDD" w14:textId="3DD9F672" w:rsidR="006B0491" w:rsidRDefault="0051550E" w:rsidP="002D74A4">
            <w:pPr>
              <w:widowControl w:val="0"/>
              <w:rPr>
                <w:rFonts w:eastAsia="Arial" w:cs="Arial"/>
                <w:sz w:val="18"/>
              </w:rPr>
            </w:pPr>
            <w:r>
              <w:rPr>
                <w:rFonts w:eastAsia="Arial" w:cs="Arial"/>
                <w:sz w:val="18"/>
              </w:rPr>
              <w:t>1.0</w:t>
            </w:r>
          </w:p>
        </w:tc>
      </w:tr>
    </w:tbl>
    <w:p w14:paraId="047B53A8" w14:textId="77777777" w:rsidR="002D74A4" w:rsidRPr="00071DA2" w:rsidRDefault="002D74A4" w:rsidP="002D74A4">
      <w:pPr>
        <w:pStyle w:val="Heading4"/>
        <w:rPr>
          <w:sz w:val="10"/>
        </w:rPr>
      </w:pPr>
    </w:p>
    <w:p w14:paraId="6027BF89" w14:textId="7E044295" w:rsidR="002D74A4" w:rsidRPr="008F7C54" w:rsidRDefault="002D74A4" w:rsidP="002D74A4">
      <w:pPr>
        <w:pStyle w:val="Heading4"/>
        <w:rPr>
          <w:sz w:val="22"/>
        </w:rPr>
      </w:pPr>
      <w:r>
        <w:rPr>
          <w:sz w:val="22"/>
        </w:rPr>
        <w:t>N</w:t>
      </w:r>
      <w:r w:rsidRPr="008F7C54">
        <w:rPr>
          <w:sz w:val="22"/>
        </w:rPr>
        <w:t xml:space="preserve">ational/Local Policy </w:t>
      </w:r>
    </w:p>
    <w:p w14:paraId="6FEBE1AE" w14:textId="7DD0AE8C" w:rsidR="002D74A4" w:rsidRPr="008F7C54" w:rsidRDefault="00CD668A" w:rsidP="002D74A4">
      <w:pPr>
        <w:pStyle w:val="Heading4"/>
        <w:rPr>
          <w:b w:val="0"/>
          <w:sz w:val="22"/>
        </w:rPr>
      </w:pPr>
      <w:sdt>
        <w:sdtPr>
          <w:rPr>
            <w:b w:val="0"/>
            <w:sz w:val="22"/>
          </w:rPr>
          <w:id w:val="-406451789"/>
          <w14:checkbox>
            <w14:checked w14:val="0"/>
            <w14:checkedState w14:val="2612" w14:font="MS Gothic"/>
            <w14:uncheckedState w14:val="2610" w14:font="MS Gothic"/>
          </w14:checkbox>
        </w:sdtPr>
        <w:sdtEndPr/>
        <w:sdtContent>
          <w:r w:rsidR="00980C6E">
            <w:rPr>
              <w:rFonts w:ascii="MS Gothic" w:eastAsia="MS Gothic" w:hAnsi="MS Gothic" w:hint="eastAsia"/>
              <w:b w:val="0"/>
              <w:sz w:val="22"/>
            </w:rPr>
            <w:t>☐</w:t>
          </w:r>
        </w:sdtContent>
      </w:sdt>
      <w:r w:rsidR="002D74A4" w:rsidRPr="008F7C54">
        <w:rPr>
          <w:b w:val="0"/>
          <w:sz w:val="22"/>
        </w:rPr>
        <w:t xml:space="preserve">This policy must be localised by Academies </w:t>
      </w:r>
    </w:p>
    <w:p w14:paraId="473DB42A" w14:textId="59B860FF" w:rsidR="002D74A4" w:rsidRPr="008F7C54" w:rsidRDefault="00CD668A" w:rsidP="002D74A4">
      <w:pPr>
        <w:pStyle w:val="Heading4"/>
        <w:rPr>
          <w:b w:val="0"/>
          <w:sz w:val="22"/>
        </w:rPr>
      </w:pPr>
      <w:sdt>
        <w:sdtPr>
          <w:rPr>
            <w:b w:val="0"/>
            <w:sz w:val="22"/>
          </w:rPr>
          <w:id w:val="1714536643"/>
          <w14:checkbox>
            <w14:checked w14:val="1"/>
            <w14:checkedState w14:val="2612" w14:font="MS Gothic"/>
            <w14:uncheckedState w14:val="2610" w14:font="MS Gothic"/>
          </w14:checkbox>
        </w:sdtPr>
        <w:sdtEndPr/>
        <w:sdtContent>
          <w:r w:rsidR="00980C6E">
            <w:rPr>
              <w:rFonts w:ascii="MS Gothic" w:eastAsia="MS Gothic" w:hAnsi="MS Gothic" w:hint="eastAsia"/>
              <w:b w:val="0"/>
              <w:sz w:val="22"/>
            </w:rPr>
            <w:t>☒</w:t>
          </w:r>
        </w:sdtContent>
      </w:sdt>
      <w:r w:rsidR="002D74A4" w:rsidRPr="008F7C54">
        <w:rPr>
          <w:b w:val="0"/>
          <w:sz w:val="22"/>
        </w:rPr>
        <w:t xml:space="preserve"> This policy must not be changed, it is a National Policy (only change logo, contact details and yellow highlighted sections) </w:t>
      </w:r>
    </w:p>
    <w:p w14:paraId="7342007D" w14:textId="77777777" w:rsidR="008C3938" w:rsidRPr="00071DA2" w:rsidRDefault="002D74A4" w:rsidP="002D74A4">
      <w:pPr>
        <w:pStyle w:val="Heading4"/>
        <w:rPr>
          <w:b w:val="0"/>
          <w:sz w:val="10"/>
        </w:rPr>
      </w:pPr>
      <w:r w:rsidRPr="008F7C54">
        <w:rPr>
          <w:b w:val="0"/>
          <w:sz w:val="22"/>
        </w:rPr>
        <w:t xml:space="preserve"> </w:t>
      </w:r>
    </w:p>
    <w:p w14:paraId="13A54111" w14:textId="791D4737" w:rsidR="002D74A4" w:rsidRPr="008F7C54" w:rsidRDefault="002D74A4" w:rsidP="002D74A4">
      <w:pPr>
        <w:pStyle w:val="Heading4"/>
        <w:rPr>
          <w:sz w:val="22"/>
        </w:rPr>
      </w:pPr>
      <w:r w:rsidRPr="008F7C54">
        <w:rPr>
          <w:sz w:val="22"/>
        </w:rPr>
        <w:t xml:space="preserve">Position with the Unions </w:t>
      </w:r>
    </w:p>
    <w:p w14:paraId="44F098AA" w14:textId="77777777" w:rsidR="00906614" w:rsidRDefault="002D74A4" w:rsidP="002D74A4">
      <w:pPr>
        <w:pStyle w:val="Heading4"/>
        <w:rPr>
          <w:b w:val="0"/>
          <w:sz w:val="22"/>
        </w:rPr>
      </w:pPr>
      <w:r w:rsidRPr="008F7C54">
        <w:rPr>
          <w:b w:val="0"/>
          <w:sz w:val="22"/>
        </w:rPr>
        <w:t xml:space="preserve">Does the policy require consultation with the National Unions under our recognition agreement? </w:t>
      </w:r>
    </w:p>
    <w:p w14:paraId="45BDD502" w14:textId="5BB850CB" w:rsidR="002D74A4" w:rsidRPr="008F7C54" w:rsidRDefault="002D74A4" w:rsidP="002D74A4">
      <w:pPr>
        <w:pStyle w:val="Heading4"/>
        <w:rPr>
          <w:b w:val="0"/>
          <w:sz w:val="22"/>
        </w:rPr>
      </w:pPr>
      <w:r w:rsidRPr="008F7C54">
        <w:rPr>
          <w:b w:val="0"/>
          <w:sz w:val="22"/>
        </w:rPr>
        <w:t xml:space="preserve">  </w:t>
      </w:r>
      <w:sdt>
        <w:sdtPr>
          <w:rPr>
            <w:b w:val="0"/>
            <w:sz w:val="22"/>
          </w:rPr>
          <w:id w:val="1711835748"/>
          <w14:checkbox>
            <w14:checked w14:val="0"/>
            <w14:checkedState w14:val="2612" w14:font="MS Gothic"/>
            <w14:uncheckedState w14:val="2610" w14:font="MS Gothic"/>
          </w14:checkbox>
        </w:sdtPr>
        <w:sdtEndPr/>
        <w:sdtContent>
          <w:r w:rsidR="001F0583">
            <w:rPr>
              <w:rFonts w:ascii="MS Gothic" w:eastAsia="MS Gothic" w:hAnsi="MS Gothic" w:hint="eastAsia"/>
              <w:b w:val="0"/>
              <w:sz w:val="22"/>
            </w:rPr>
            <w:t>☐</w:t>
          </w:r>
        </w:sdtContent>
      </w:sdt>
      <w:r w:rsidRPr="008F7C54">
        <w:rPr>
          <w:b w:val="0"/>
          <w:sz w:val="22"/>
        </w:rPr>
        <w:t xml:space="preserve"> Yes  </w:t>
      </w:r>
      <w:sdt>
        <w:sdtPr>
          <w:rPr>
            <w:b w:val="0"/>
            <w:sz w:val="22"/>
          </w:rPr>
          <w:id w:val="-2143725450"/>
          <w14:checkbox>
            <w14:checked w14:val="1"/>
            <w14:checkedState w14:val="2612" w14:font="MS Gothic"/>
            <w14:uncheckedState w14:val="2610" w14:font="MS Gothic"/>
          </w14:checkbox>
        </w:sdtPr>
        <w:sdtEndPr/>
        <w:sdtContent>
          <w:r w:rsidR="001F0583">
            <w:rPr>
              <w:rFonts w:ascii="MS Gothic" w:eastAsia="MS Gothic" w:hAnsi="MS Gothic" w:hint="eastAsia"/>
              <w:b w:val="0"/>
              <w:sz w:val="22"/>
            </w:rPr>
            <w:t>☒</w:t>
          </w:r>
        </w:sdtContent>
      </w:sdt>
      <w:r w:rsidRPr="008F7C54">
        <w:rPr>
          <w:b w:val="0"/>
          <w:sz w:val="22"/>
        </w:rPr>
        <w:t xml:space="preserve"> No  </w:t>
      </w:r>
    </w:p>
    <w:p w14:paraId="6066D466" w14:textId="05D6406C" w:rsidR="002D74A4" w:rsidRPr="00071DA2" w:rsidRDefault="002D74A4" w:rsidP="00980C6E">
      <w:pPr>
        <w:pStyle w:val="Heading4"/>
        <w:rPr>
          <w:sz w:val="10"/>
        </w:rPr>
      </w:pPr>
      <w:r w:rsidRPr="008F7C54">
        <w:rPr>
          <w:b w:val="0"/>
          <w:sz w:val="22"/>
        </w:rPr>
        <w:t xml:space="preserve"> </w:t>
      </w:r>
    </w:p>
    <w:p w14:paraId="63EF3727" w14:textId="77777777" w:rsidR="002D74A4" w:rsidRPr="008F7C54" w:rsidRDefault="002D74A4" w:rsidP="002D74A4">
      <w:pPr>
        <w:pStyle w:val="Heading4"/>
        <w:rPr>
          <w:sz w:val="22"/>
        </w:rPr>
      </w:pPr>
      <w:r w:rsidRPr="008F7C54">
        <w:rPr>
          <w:sz w:val="22"/>
        </w:rPr>
        <w:t>Distribution</w:t>
      </w:r>
    </w:p>
    <w:p w14:paraId="6B23B4CC" w14:textId="77777777" w:rsidR="002D74A4" w:rsidRPr="008F7C54" w:rsidRDefault="002D74A4" w:rsidP="002D74A4">
      <w:pPr>
        <w:pStyle w:val="BodyText"/>
      </w:pPr>
      <w:r w:rsidRPr="008F7C54">
        <w:t>This document has been distributed to:</w:t>
      </w:r>
    </w:p>
    <w:tbl>
      <w:tblPr>
        <w:tblW w:w="8880"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3351"/>
        <w:gridCol w:w="1327"/>
        <w:gridCol w:w="2410"/>
        <w:gridCol w:w="1792"/>
      </w:tblGrid>
      <w:tr w:rsidR="002D74A4" w:rsidRPr="008F7C54" w14:paraId="49F06688" w14:textId="77777777" w:rsidTr="002D74A4">
        <w:trPr>
          <w:trHeight w:val="145"/>
        </w:trPr>
        <w:tc>
          <w:tcPr>
            <w:tcW w:w="3351" w:type="dxa"/>
          </w:tcPr>
          <w:p w14:paraId="53DBE9F3" w14:textId="77777777" w:rsidR="002D74A4" w:rsidRPr="008F7C54" w:rsidRDefault="002D74A4" w:rsidP="002D74A4">
            <w:pPr>
              <w:widowControl w:val="0"/>
              <w:rPr>
                <w:rFonts w:eastAsia="Arial" w:cs="Arial"/>
                <w:b/>
                <w:sz w:val="18"/>
              </w:rPr>
            </w:pPr>
            <w:r w:rsidRPr="008F7C54">
              <w:rPr>
                <w:rFonts w:eastAsia="Arial" w:cs="Arial"/>
                <w:b/>
                <w:sz w:val="18"/>
              </w:rPr>
              <w:t>Name</w:t>
            </w:r>
          </w:p>
        </w:tc>
        <w:tc>
          <w:tcPr>
            <w:tcW w:w="1327" w:type="dxa"/>
          </w:tcPr>
          <w:p w14:paraId="36AAE239" w14:textId="77777777" w:rsidR="002D74A4" w:rsidRPr="008F7C54" w:rsidRDefault="002D74A4" w:rsidP="002D74A4">
            <w:pPr>
              <w:widowControl w:val="0"/>
              <w:rPr>
                <w:rFonts w:eastAsia="Arial" w:cs="Arial"/>
                <w:b/>
                <w:sz w:val="18"/>
              </w:rPr>
            </w:pPr>
            <w:r w:rsidRPr="008F7C54">
              <w:rPr>
                <w:rFonts w:eastAsia="Arial" w:cs="Arial"/>
                <w:b/>
                <w:sz w:val="18"/>
              </w:rPr>
              <w:t>Position</w:t>
            </w:r>
          </w:p>
        </w:tc>
        <w:tc>
          <w:tcPr>
            <w:tcW w:w="2410" w:type="dxa"/>
          </w:tcPr>
          <w:p w14:paraId="54B58178" w14:textId="77777777" w:rsidR="002D74A4" w:rsidRPr="008F7C54" w:rsidRDefault="002D74A4" w:rsidP="002D74A4">
            <w:pPr>
              <w:widowControl w:val="0"/>
              <w:rPr>
                <w:rFonts w:eastAsia="Arial" w:cs="Arial"/>
                <w:b/>
                <w:sz w:val="18"/>
              </w:rPr>
            </w:pPr>
            <w:r w:rsidRPr="008F7C54">
              <w:rPr>
                <w:rFonts w:eastAsia="Arial" w:cs="Arial"/>
                <w:b/>
                <w:sz w:val="18"/>
              </w:rPr>
              <w:t>Date</w:t>
            </w:r>
          </w:p>
        </w:tc>
        <w:tc>
          <w:tcPr>
            <w:tcW w:w="1792" w:type="dxa"/>
          </w:tcPr>
          <w:p w14:paraId="5234AD7D" w14:textId="77777777" w:rsidR="002D74A4" w:rsidRPr="008F7C54" w:rsidRDefault="002D74A4" w:rsidP="002D74A4">
            <w:pPr>
              <w:widowControl w:val="0"/>
              <w:rPr>
                <w:rFonts w:eastAsia="Arial" w:cs="Arial"/>
                <w:b/>
                <w:sz w:val="18"/>
              </w:rPr>
            </w:pPr>
            <w:r w:rsidRPr="008F7C54">
              <w:rPr>
                <w:rFonts w:eastAsia="Arial" w:cs="Arial"/>
                <w:b/>
                <w:sz w:val="18"/>
              </w:rPr>
              <w:t>Version</w:t>
            </w:r>
          </w:p>
        </w:tc>
      </w:tr>
      <w:tr w:rsidR="006B0491" w:rsidRPr="008F7C54" w14:paraId="6B71D9F1" w14:textId="77777777" w:rsidTr="002D74A4">
        <w:trPr>
          <w:trHeight w:val="340"/>
        </w:trPr>
        <w:tc>
          <w:tcPr>
            <w:tcW w:w="3351" w:type="dxa"/>
          </w:tcPr>
          <w:p w14:paraId="7749A51F" w14:textId="532DD94C" w:rsidR="006B0491" w:rsidRPr="008F7C54" w:rsidRDefault="006B0491" w:rsidP="006B0491">
            <w:pPr>
              <w:widowControl w:val="0"/>
              <w:rPr>
                <w:rFonts w:eastAsia="Arial" w:cs="Arial"/>
                <w:sz w:val="18"/>
              </w:rPr>
            </w:pPr>
            <w:r w:rsidRPr="008F7C54">
              <w:rPr>
                <w:rFonts w:eastAsia="Arial" w:cs="Arial"/>
                <w:sz w:val="18"/>
              </w:rPr>
              <w:t>All Oasis Academy Principals</w:t>
            </w:r>
            <w:r>
              <w:rPr>
                <w:rFonts w:eastAsia="Arial" w:cs="Arial"/>
                <w:sz w:val="18"/>
              </w:rPr>
              <w:t xml:space="preserve">, </w:t>
            </w:r>
            <w:r w:rsidRPr="008F7C54">
              <w:rPr>
                <w:rFonts w:eastAsia="Arial" w:cs="Arial"/>
                <w:sz w:val="18"/>
              </w:rPr>
              <w:t>All Academies Staff and National Staff</w:t>
            </w:r>
          </w:p>
        </w:tc>
        <w:tc>
          <w:tcPr>
            <w:tcW w:w="1327" w:type="dxa"/>
          </w:tcPr>
          <w:p w14:paraId="5F508F1F" w14:textId="2ADD2E2C" w:rsidR="006B0491" w:rsidRPr="008F7C54" w:rsidRDefault="006B0491" w:rsidP="006B0491">
            <w:pPr>
              <w:widowControl w:val="0"/>
              <w:rPr>
                <w:rFonts w:eastAsia="Arial" w:cs="Arial"/>
                <w:sz w:val="18"/>
              </w:rPr>
            </w:pPr>
            <w:r w:rsidRPr="008F7C54">
              <w:rPr>
                <w:rFonts w:eastAsia="Arial" w:cs="Arial"/>
                <w:sz w:val="18"/>
              </w:rPr>
              <w:t xml:space="preserve">   -</w:t>
            </w:r>
          </w:p>
        </w:tc>
        <w:tc>
          <w:tcPr>
            <w:tcW w:w="2410" w:type="dxa"/>
          </w:tcPr>
          <w:p w14:paraId="308F71A7" w14:textId="77777777" w:rsidR="006B0491" w:rsidRDefault="006B0491" w:rsidP="006B0491">
            <w:pPr>
              <w:widowControl w:val="0"/>
              <w:rPr>
                <w:rFonts w:eastAsia="Arial" w:cs="Arial"/>
                <w:sz w:val="18"/>
              </w:rPr>
            </w:pPr>
          </w:p>
        </w:tc>
        <w:tc>
          <w:tcPr>
            <w:tcW w:w="1792" w:type="dxa"/>
          </w:tcPr>
          <w:p w14:paraId="0A07E1E6" w14:textId="5F090DDA" w:rsidR="006B0491" w:rsidRDefault="00980C6E" w:rsidP="006B0491">
            <w:pPr>
              <w:widowControl w:val="0"/>
              <w:rPr>
                <w:rFonts w:eastAsia="Arial" w:cs="Arial"/>
                <w:sz w:val="18"/>
              </w:rPr>
            </w:pPr>
            <w:r>
              <w:rPr>
                <w:rFonts w:eastAsia="Arial" w:cs="Arial"/>
                <w:sz w:val="18"/>
              </w:rPr>
              <w:t>1.0</w:t>
            </w:r>
          </w:p>
        </w:tc>
      </w:tr>
    </w:tbl>
    <w:p w14:paraId="556FB3CF" w14:textId="77777777" w:rsidR="002D74A4" w:rsidRPr="00AF20D5" w:rsidRDefault="002D74A4" w:rsidP="00AF20D5">
      <w:pPr>
        <w:rPr>
          <w:rFonts w:cs="Arial"/>
        </w:rPr>
      </w:pPr>
    </w:p>
    <w:sectPr w:rsidR="002D74A4" w:rsidRPr="00AF20D5" w:rsidSect="00191641">
      <w:headerReference w:type="default" r:id="rId38"/>
      <w:footerReference w:type="default" r:id="rId39"/>
      <w:headerReference w:type="first" r:id="rId40"/>
      <w:footerReference w:type="first" r:id="rId41"/>
      <w:pgSz w:w="11906" w:h="16838"/>
      <w:pgMar w:top="242" w:right="718" w:bottom="1242"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FB0FC" w14:textId="77777777" w:rsidR="00CD668A" w:rsidRDefault="00CD668A">
      <w:r>
        <w:separator/>
      </w:r>
    </w:p>
  </w:endnote>
  <w:endnote w:type="continuationSeparator" w:id="0">
    <w:p w14:paraId="5D1576F0" w14:textId="77777777" w:rsidR="00CD668A" w:rsidRDefault="00CD668A">
      <w:r>
        <w:continuationSeparator/>
      </w:r>
    </w:p>
  </w:endnote>
  <w:endnote w:type="continuationNotice" w:id="1">
    <w:p w14:paraId="3265B59D" w14:textId="77777777" w:rsidR="00CD668A" w:rsidRDefault="00CD6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yriad Pro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047E4" w14:textId="172900EA" w:rsidR="000D4FB3" w:rsidRDefault="000D4FB3">
    <w:pPr>
      <w:tabs>
        <w:tab w:val="center" w:pos="3600"/>
        <w:tab w:val="center" w:pos="4321"/>
        <w:tab w:val="center" w:pos="5041"/>
        <w:tab w:val="center" w:pos="5817"/>
        <w:tab w:val="center" w:pos="6481"/>
      </w:tabs>
      <w:spacing w:line="259" w:lineRule="auto"/>
    </w:pPr>
    <w:r>
      <w:rPr>
        <w:sz w:val="20"/>
      </w:rPr>
      <w:t xml:space="preserve">Safeguarding &amp; Child Protection  </w:t>
    </w:r>
    <w:r>
      <w:rPr>
        <w:sz w:val="20"/>
      </w:rPr>
      <w:tab/>
      <w:t xml:space="preserve"> </w:t>
    </w:r>
    <w:r>
      <w:rPr>
        <w:sz w:val="20"/>
      </w:rPr>
      <w:tab/>
      <w:t xml:space="preserve"> </w:t>
    </w:r>
    <w:r>
      <w:rPr>
        <w:sz w:val="20"/>
      </w:rPr>
      <w:tab/>
      <w:t xml:space="preserve"> </w:t>
    </w:r>
    <w:r>
      <w:rPr>
        <w:sz w:val="20"/>
      </w:rPr>
      <w:tab/>
    </w:r>
    <w:r>
      <w:fldChar w:fldCharType="begin"/>
    </w:r>
    <w:r>
      <w:instrText xml:space="preserve"> PAGE   \* MERGEFORMAT </w:instrText>
    </w:r>
    <w:r>
      <w:fldChar w:fldCharType="separate"/>
    </w:r>
    <w:r w:rsidR="00520EAB" w:rsidRPr="00520EAB">
      <w:rPr>
        <w:noProof/>
        <w:sz w:val="20"/>
      </w:rPr>
      <w:t>14</w:t>
    </w:r>
    <w:r>
      <w:rPr>
        <w:sz w:val="20"/>
      </w:rPr>
      <w:fldChar w:fldCharType="end"/>
    </w:r>
    <w:r>
      <w:rPr>
        <w:sz w:val="20"/>
      </w:rPr>
      <w:t xml:space="preserve"> </w:t>
    </w:r>
    <w:r>
      <w:rPr>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49"/>
      <w:gridCol w:w="3249"/>
      <w:gridCol w:w="3249"/>
    </w:tblGrid>
    <w:tr w:rsidR="00DDA936" w14:paraId="35876E1D" w14:textId="77777777" w:rsidTr="00DDA936">
      <w:tc>
        <w:tcPr>
          <w:tcW w:w="3249" w:type="dxa"/>
        </w:tcPr>
        <w:p w14:paraId="51A8D8F0" w14:textId="74594721" w:rsidR="00DDA936" w:rsidRDefault="00DDA936" w:rsidP="00DDA936">
          <w:pPr>
            <w:pStyle w:val="Header"/>
            <w:ind w:left="-115"/>
            <w:jc w:val="left"/>
          </w:pPr>
        </w:p>
      </w:tc>
      <w:tc>
        <w:tcPr>
          <w:tcW w:w="3249" w:type="dxa"/>
        </w:tcPr>
        <w:p w14:paraId="15879DFA" w14:textId="0F9D250E" w:rsidR="00DDA936" w:rsidRDefault="00DDA936" w:rsidP="00DDA936">
          <w:pPr>
            <w:pStyle w:val="Header"/>
            <w:jc w:val="center"/>
          </w:pPr>
        </w:p>
      </w:tc>
      <w:tc>
        <w:tcPr>
          <w:tcW w:w="3249" w:type="dxa"/>
        </w:tcPr>
        <w:p w14:paraId="7246451A" w14:textId="06FDDD09" w:rsidR="00DDA936" w:rsidRDefault="00DDA936" w:rsidP="00DDA936">
          <w:pPr>
            <w:pStyle w:val="Header"/>
            <w:ind w:right="-115"/>
            <w:jc w:val="right"/>
          </w:pPr>
        </w:p>
      </w:tc>
    </w:tr>
  </w:tbl>
  <w:p w14:paraId="59145FFA" w14:textId="44E3327F" w:rsidR="00DDA936" w:rsidRDefault="00DDA936" w:rsidP="00DDA9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AEDE" w14:textId="77777777" w:rsidR="000D4FB3" w:rsidRDefault="000D4FB3">
    <w:pPr>
      <w:spacing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BFE62" w14:textId="6E55D3F4" w:rsidR="000D4FB3" w:rsidRPr="008A3016" w:rsidRDefault="00DDA936" w:rsidP="003A31EB">
    <w:pPr>
      <w:pStyle w:val="Footer"/>
      <w:tabs>
        <w:tab w:val="clear" w:pos="9026"/>
        <w:tab w:val="right" w:pos="12758"/>
      </w:tabs>
      <w:rPr>
        <w:rFonts w:cs="Arial"/>
        <w:sz w:val="20"/>
        <w:szCs w:val="20"/>
      </w:rPr>
    </w:pPr>
    <w:r w:rsidRPr="00DDA936">
      <w:rPr>
        <w:rFonts w:cs="Arial"/>
        <w:sz w:val="20"/>
        <w:szCs w:val="20"/>
      </w:rPr>
      <w:t>OCL Co-location Safeguarding and Child Protection Policy</w:t>
    </w:r>
  </w:p>
  <w:p w14:paraId="5571618F" w14:textId="09605C97" w:rsidR="000D4FB3" w:rsidRPr="008A3016" w:rsidRDefault="008E7073" w:rsidP="00784080">
    <w:pPr>
      <w:pStyle w:val="Footer"/>
      <w:rPr>
        <w:rFonts w:eastAsia="Arial" w:cs="Arial"/>
        <w:sz w:val="20"/>
        <w:szCs w:val="20"/>
      </w:rPr>
    </w:pPr>
    <w:r>
      <w:rPr>
        <w:rFonts w:cs="Arial"/>
        <w:sz w:val="20"/>
        <w:szCs w:val="20"/>
      </w:rPr>
      <w:t>March 2020</w:t>
    </w:r>
    <w:r w:rsidR="00CE751C">
      <w:rPr>
        <w:rFonts w:cs="Arial"/>
        <w:sz w:val="20"/>
        <w:szCs w:val="20"/>
      </w:rPr>
      <w:t xml:space="preserve"> v2</w:t>
    </w:r>
    <w:r w:rsidR="00DDA936" w:rsidRPr="00DDA936">
      <w:rPr>
        <w:rFonts w:cs="Arial"/>
        <w:sz w:val="20"/>
        <w:szCs w:val="20"/>
      </w:rPr>
      <w:t xml:space="preserve"> </w:t>
    </w:r>
    <w:r w:rsidR="00784080">
      <w:rPr>
        <w:rFonts w:cs="Arial"/>
        <w:sz w:val="20"/>
        <w:szCs w:val="20"/>
      </w:rPr>
      <w:t>- JN</w:t>
    </w:r>
    <w:r w:rsidR="000D4FB3">
      <w:rPr>
        <w:rFonts w:cs="Arial"/>
      </w:rPr>
      <w:tab/>
    </w:r>
    <w:r w:rsidR="000D4FB3" w:rsidRPr="004F4B4E">
      <w:rPr>
        <w:rFonts w:cs="Arial"/>
      </w:rPr>
      <w:fldChar w:fldCharType="begin"/>
    </w:r>
    <w:r w:rsidR="000D4FB3" w:rsidRPr="004F4B4E">
      <w:rPr>
        <w:rFonts w:cs="Arial"/>
      </w:rPr>
      <w:instrText xml:space="preserve"> PAGE   \* MERGEFORMAT </w:instrText>
    </w:r>
    <w:r w:rsidR="000D4FB3" w:rsidRPr="004F4B4E">
      <w:rPr>
        <w:rFonts w:cs="Arial"/>
      </w:rPr>
      <w:fldChar w:fldCharType="separate"/>
    </w:r>
    <w:r w:rsidR="00520EAB">
      <w:rPr>
        <w:rFonts w:cs="Arial"/>
        <w:noProof/>
      </w:rPr>
      <w:t>3</w:t>
    </w:r>
    <w:r w:rsidR="000D4FB3" w:rsidRPr="004F4B4E">
      <w:rPr>
        <w:rFonts w:cs="Arial"/>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60210" w14:textId="5B5D4817" w:rsidR="000D4FB3" w:rsidRPr="008A3016" w:rsidRDefault="000D4FB3" w:rsidP="003A31EB">
    <w:pPr>
      <w:pStyle w:val="Footer"/>
      <w:tabs>
        <w:tab w:val="clear" w:pos="9026"/>
        <w:tab w:val="right" w:pos="12758"/>
      </w:tabs>
      <w:rPr>
        <w:rFonts w:cs="Arial"/>
        <w:sz w:val="20"/>
        <w:szCs w:val="20"/>
      </w:rPr>
    </w:pPr>
    <w:r w:rsidRPr="008A3016">
      <w:rPr>
        <w:rFonts w:cs="Arial"/>
        <w:sz w:val="20"/>
        <w:szCs w:val="20"/>
      </w:rPr>
      <w:t xml:space="preserve">OCL </w:t>
    </w:r>
    <w:r>
      <w:rPr>
        <w:rFonts w:cs="Arial"/>
        <w:sz w:val="20"/>
        <w:szCs w:val="20"/>
      </w:rPr>
      <w:t>Co</w:t>
    </w:r>
    <w:r w:rsidR="00CC13D8">
      <w:rPr>
        <w:rFonts w:cs="Arial"/>
        <w:sz w:val="20"/>
        <w:szCs w:val="20"/>
      </w:rPr>
      <w:t>-located</w:t>
    </w:r>
    <w:r>
      <w:rPr>
        <w:rFonts w:cs="Arial"/>
        <w:sz w:val="20"/>
        <w:szCs w:val="20"/>
      </w:rPr>
      <w:t xml:space="preserve"> Schools </w:t>
    </w:r>
    <w:r w:rsidRPr="008A3016">
      <w:rPr>
        <w:rFonts w:cs="Arial"/>
        <w:sz w:val="20"/>
        <w:szCs w:val="20"/>
      </w:rPr>
      <w:t xml:space="preserve">Safeguarding </w:t>
    </w:r>
    <w:r>
      <w:rPr>
        <w:rFonts w:cs="Arial"/>
        <w:sz w:val="20"/>
        <w:szCs w:val="20"/>
      </w:rPr>
      <w:t xml:space="preserve">and Child Protection </w:t>
    </w:r>
    <w:r w:rsidRPr="008A3016">
      <w:rPr>
        <w:rFonts w:cs="Arial"/>
        <w:sz w:val="20"/>
        <w:szCs w:val="20"/>
      </w:rPr>
      <w:t>Policy</w:t>
    </w:r>
  </w:p>
  <w:p w14:paraId="678C102F" w14:textId="21A28D13" w:rsidR="000D4FB3" w:rsidRPr="008A3016" w:rsidRDefault="00C22970" w:rsidP="00CB6B4F">
    <w:pPr>
      <w:pStyle w:val="Footer"/>
      <w:rPr>
        <w:rFonts w:eastAsia="Arial" w:cs="Arial"/>
        <w:sz w:val="20"/>
        <w:szCs w:val="20"/>
      </w:rPr>
    </w:pPr>
    <w:r>
      <w:rPr>
        <w:rFonts w:cs="Arial"/>
        <w:sz w:val="20"/>
        <w:szCs w:val="20"/>
      </w:rPr>
      <w:t>March</w:t>
    </w:r>
    <w:r w:rsidR="000D4FB3">
      <w:rPr>
        <w:rFonts w:cs="Arial"/>
        <w:sz w:val="20"/>
        <w:szCs w:val="20"/>
      </w:rPr>
      <w:t xml:space="preserve"> 2020</w:t>
    </w:r>
    <w:r w:rsidR="00CC13D8">
      <w:rPr>
        <w:rFonts w:cs="Arial"/>
        <w:sz w:val="20"/>
        <w:szCs w:val="20"/>
      </w:rPr>
      <w:t xml:space="preserve"> - JN</w:t>
    </w:r>
    <w:r w:rsidR="000D4FB3">
      <w:rPr>
        <w:noProof/>
        <w:lang w:eastAsia="en-GB"/>
      </w:rPr>
      <w:drawing>
        <wp:anchor distT="0" distB="0" distL="114300" distR="114300" simplePos="0" relativeHeight="251658243" behindDoc="1" locked="1" layoutInCell="1" allowOverlap="1" wp14:anchorId="42B6F8AB" wp14:editId="006E9629">
          <wp:simplePos x="0" y="0"/>
          <wp:positionH relativeFrom="column">
            <wp:posOffset>4140200</wp:posOffset>
          </wp:positionH>
          <wp:positionV relativeFrom="page">
            <wp:posOffset>7661910</wp:posOffset>
          </wp:positionV>
          <wp:extent cx="3999600" cy="383400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600" cy="3834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C1D4D" w14:textId="77777777" w:rsidR="00CD668A" w:rsidRDefault="00CD668A">
      <w:pPr>
        <w:spacing w:after="19" w:line="259" w:lineRule="auto"/>
        <w:ind w:left="114"/>
      </w:pPr>
      <w:r>
        <w:separator/>
      </w:r>
    </w:p>
  </w:footnote>
  <w:footnote w:type="continuationSeparator" w:id="0">
    <w:p w14:paraId="2A059834" w14:textId="77777777" w:rsidR="00CD668A" w:rsidRDefault="00CD668A">
      <w:pPr>
        <w:spacing w:after="19" w:line="259" w:lineRule="auto"/>
        <w:ind w:left="114"/>
      </w:pPr>
      <w:r>
        <w:continuationSeparator/>
      </w:r>
    </w:p>
  </w:footnote>
  <w:footnote w:type="continuationNotice" w:id="1">
    <w:p w14:paraId="07B6F977" w14:textId="77777777" w:rsidR="00CD668A" w:rsidRDefault="00CD66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2D117" w14:textId="77777777" w:rsidR="000D4FB3" w:rsidRDefault="000D4FB3">
    <w:pPr>
      <w:spacing w:line="259" w:lineRule="auto"/>
    </w:pPr>
    <w:r>
      <w:rPr>
        <w:noProof/>
        <w:lang w:eastAsia="en-GB"/>
      </w:rPr>
      <w:drawing>
        <wp:anchor distT="0" distB="0" distL="114300" distR="114300" simplePos="0" relativeHeight="251658241" behindDoc="1" locked="0" layoutInCell="1" allowOverlap="1" wp14:anchorId="10FEDD7D" wp14:editId="0026457D">
          <wp:simplePos x="0" y="0"/>
          <wp:positionH relativeFrom="page">
            <wp:posOffset>6321646</wp:posOffset>
          </wp:positionH>
          <wp:positionV relativeFrom="paragraph">
            <wp:posOffset>-234950</wp:posOffset>
          </wp:positionV>
          <wp:extent cx="1000800" cy="57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L logo (RGB).png"/>
                  <pic:cNvPicPr/>
                </pic:nvPicPr>
                <pic:blipFill>
                  <a:blip r:embed="rId1">
                    <a:extLst>
                      <a:ext uri="{28A0092B-C50C-407E-A947-70E740481C1C}">
                        <a14:useLocalDpi xmlns:a14="http://schemas.microsoft.com/office/drawing/2010/main" val="0"/>
                      </a:ext>
                    </a:extLst>
                  </a:blip>
                  <a:stretch>
                    <a:fillRect/>
                  </a:stretch>
                </pic:blipFill>
                <pic:spPr>
                  <a:xfrm>
                    <a:off x="0" y="0"/>
                    <a:ext cx="1000800" cy="579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76C86" w14:textId="0C369C57" w:rsidR="000D4FB3" w:rsidRDefault="000D4FB3" w:rsidP="007600E4">
    <w:pPr>
      <w:tabs>
        <w:tab w:val="left" w:pos="7825"/>
        <w:tab w:val="right" w:pos="9780"/>
      </w:tabs>
      <w:spacing w:line="259"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5B2B" w14:textId="77777777" w:rsidR="000D4FB3" w:rsidRDefault="000D4FB3">
    <w:pPr>
      <w:spacing w:line="259" w:lineRule="auto"/>
    </w:pPr>
    <w:r>
      <w:rPr>
        <w:noProof/>
        <w:lang w:eastAsia="en-GB"/>
      </w:rPr>
      <w:drawing>
        <wp:anchor distT="0" distB="0" distL="114300" distR="114300" simplePos="0" relativeHeight="251658240" behindDoc="1" locked="0" layoutInCell="1" allowOverlap="1" wp14:anchorId="1ED134C5" wp14:editId="5AE225BC">
          <wp:simplePos x="0" y="0"/>
          <wp:positionH relativeFrom="page">
            <wp:align>right</wp:align>
          </wp:positionH>
          <wp:positionV relativeFrom="paragraph">
            <wp:posOffset>-303530</wp:posOffset>
          </wp:positionV>
          <wp:extent cx="1429711" cy="828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L logo (RGB).png"/>
                  <pic:cNvPicPr/>
                </pic:nvPicPr>
                <pic:blipFill>
                  <a:blip r:embed="rId1">
                    <a:extLst>
                      <a:ext uri="{28A0092B-C50C-407E-A947-70E740481C1C}">
                        <a14:useLocalDpi xmlns:a14="http://schemas.microsoft.com/office/drawing/2010/main" val="0"/>
                      </a:ext>
                    </a:extLst>
                  </a:blip>
                  <a:stretch>
                    <a:fillRect/>
                  </a:stretch>
                </pic:blipFill>
                <pic:spPr>
                  <a:xfrm>
                    <a:off x="0" y="0"/>
                    <a:ext cx="1429711" cy="8280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381CA" w14:textId="77777777" w:rsidR="000D4FB3" w:rsidRDefault="000D4FB3" w:rsidP="008A3016">
    <w:pPr>
      <w:pStyle w:val="Header"/>
      <w:tabs>
        <w:tab w:val="clear" w:pos="4513"/>
        <w:tab w:val="clear" w:pos="9026"/>
        <w:tab w:val="left" w:pos="2304"/>
      </w:tabs>
    </w:pPr>
    <w:r>
      <w:tab/>
    </w:r>
  </w:p>
  <w:p w14:paraId="0AF7049E" w14:textId="77777777" w:rsidR="000D4FB3" w:rsidRDefault="000D4FB3" w:rsidP="004F4B4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1221D" w14:textId="77777777" w:rsidR="000D4FB3" w:rsidRDefault="000D4FB3">
    <w:pPr>
      <w:pStyle w:val="Header"/>
    </w:pPr>
    <w:r>
      <w:rPr>
        <w:noProof/>
        <w:lang w:eastAsia="en-GB"/>
      </w:rPr>
      <w:drawing>
        <wp:anchor distT="0" distB="0" distL="114300" distR="114300" simplePos="0" relativeHeight="251658242" behindDoc="0" locked="0" layoutInCell="1" allowOverlap="0" wp14:anchorId="0C0FAF68" wp14:editId="50C8CEEB">
          <wp:simplePos x="0" y="0"/>
          <wp:positionH relativeFrom="column">
            <wp:posOffset>-433070</wp:posOffset>
          </wp:positionH>
          <wp:positionV relativeFrom="page">
            <wp:posOffset>412750</wp:posOffset>
          </wp:positionV>
          <wp:extent cx="2500630" cy="144843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CL logo (RGB).png"/>
                  <pic:cNvPicPr/>
                </pic:nvPicPr>
                <pic:blipFill>
                  <a:blip r:embed="rId1">
                    <a:extLst>
                      <a:ext uri="{28A0092B-C50C-407E-A947-70E740481C1C}">
                        <a14:useLocalDpi xmlns:a14="http://schemas.microsoft.com/office/drawing/2010/main" val="0"/>
                      </a:ext>
                    </a:extLst>
                  </a:blip>
                  <a:stretch>
                    <a:fillRect/>
                  </a:stretch>
                </pic:blipFill>
                <pic:spPr>
                  <a:xfrm>
                    <a:off x="0" y="0"/>
                    <a:ext cx="2500630" cy="14484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D41"/>
    <w:multiLevelType w:val="multilevel"/>
    <w:tmpl w:val="90243BD8"/>
    <w:lvl w:ilvl="0">
      <w:start w:val="5"/>
      <w:numFmt w:val="decimal"/>
      <w:lvlText w:val="%1.0"/>
      <w:lvlJc w:val="left"/>
      <w:pPr>
        <w:ind w:left="502" w:hanging="360"/>
      </w:pPr>
      <w:rPr>
        <w:rFonts w:cs="Times New Roman" w:hint="default"/>
        <w:b/>
        <w:color w:val="C45911" w:themeColor="accent2" w:themeShade="BF"/>
        <w:sz w:val="32"/>
        <w:szCs w:val="32"/>
      </w:rPr>
    </w:lvl>
    <w:lvl w:ilvl="1">
      <w:start w:val="1"/>
      <w:numFmt w:val="decimal"/>
      <w:lvlText w:val="%1.%2"/>
      <w:lvlJc w:val="left"/>
      <w:pPr>
        <w:ind w:left="1222" w:hanging="360"/>
      </w:pPr>
      <w:rPr>
        <w:rFonts w:cs="Times New Roman" w:hint="default"/>
        <w:b w:val="0"/>
        <w:color w:val="auto"/>
        <w:sz w:val="22"/>
      </w:rPr>
    </w:lvl>
    <w:lvl w:ilvl="2">
      <w:start w:val="1"/>
      <w:numFmt w:val="decimal"/>
      <w:lvlText w:val="%1.%2.%3"/>
      <w:lvlJc w:val="left"/>
      <w:pPr>
        <w:ind w:left="2302" w:hanging="720"/>
      </w:pPr>
      <w:rPr>
        <w:rFonts w:cs="Times New Roman" w:hint="default"/>
        <w:b w:val="0"/>
        <w:color w:val="auto"/>
        <w:sz w:val="22"/>
      </w:rPr>
    </w:lvl>
    <w:lvl w:ilvl="3">
      <w:start w:val="1"/>
      <w:numFmt w:val="decimal"/>
      <w:lvlText w:val="%1.%2.%3.%4"/>
      <w:lvlJc w:val="left"/>
      <w:pPr>
        <w:ind w:left="3382" w:hanging="1080"/>
      </w:pPr>
      <w:rPr>
        <w:rFonts w:cs="Times New Roman" w:hint="default"/>
        <w:b w:val="0"/>
        <w:color w:val="auto"/>
        <w:sz w:val="22"/>
      </w:rPr>
    </w:lvl>
    <w:lvl w:ilvl="4">
      <w:start w:val="1"/>
      <w:numFmt w:val="decimal"/>
      <w:lvlText w:val="%1.%2.%3.%4.%5"/>
      <w:lvlJc w:val="left"/>
      <w:pPr>
        <w:ind w:left="4102" w:hanging="1080"/>
      </w:pPr>
      <w:rPr>
        <w:rFonts w:cs="Times New Roman" w:hint="default"/>
        <w:b w:val="0"/>
        <w:color w:val="auto"/>
        <w:sz w:val="22"/>
      </w:rPr>
    </w:lvl>
    <w:lvl w:ilvl="5">
      <w:start w:val="1"/>
      <w:numFmt w:val="decimal"/>
      <w:lvlText w:val="%1.%2.%3.%4.%5.%6"/>
      <w:lvlJc w:val="left"/>
      <w:pPr>
        <w:ind w:left="5182" w:hanging="1440"/>
      </w:pPr>
      <w:rPr>
        <w:rFonts w:cs="Times New Roman" w:hint="default"/>
        <w:b w:val="0"/>
        <w:color w:val="auto"/>
        <w:sz w:val="22"/>
      </w:rPr>
    </w:lvl>
    <w:lvl w:ilvl="6">
      <w:start w:val="1"/>
      <w:numFmt w:val="decimal"/>
      <w:lvlText w:val="%1.%2.%3.%4.%5.%6.%7"/>
      <w:lvlJc w:val="left"/>
      <w:pPr>
        <w:ind w:left="5902" w:hanging="1440"/>
      </w:pPr>
      <w:rPr>
        <w:rFonts w:cs="Times New Roman" w:hint="default"/>
        <w:b w:val="0"/>
        <w:color w:val="auto"/>
        <w:sz w:val="22"/>
      </w:rPr>
    </w:lvl>
    <w:lvl w:ilvl="7">
      <w:start w:val="1"/>
      <w:numFmt w:val="decimal"/>
      <w:lvlText w:val="%1.%2.%3.%4.%5.%6.%7.%8"/>
      <w:lvlJc w:val="left"/>
      <w:pPr>
        <w:ind w:left="6982" w:hanging="1800"/>
      </w:pPr>
      <w:rPr>
        <w:rFonts w:cs="Times New Roman" w:hint="default"/>
        <w:b w:val="0"/>
        <w:color w:val="auto"/>
        <w:sz w:val="22"/>
      </w:rPr>
    </w:lvl>
    <w:lvl w:ilvl="8">
      <w:start w:val="1"/>
      <w:numFmt w:val="decimal"/>
      <w:lvlText w:val="%1.%2.%3.%4.%5.%6.%7.%8.%9"/>
      <w:lvlJc w:val="left"/>
      <w:pPr>
        <w:ind w:left="7702" w:hanging="1800"/>
      </w:pPr>
      <w:rPr>
        <w:rFonts w:cs="Times New Roman" w:hint="default"/>
        <w:b w:val="0"/>
        <w:color w:val="auto"/>
        <w:sz w:val="22"/>
      </w:rPr>
    </w:lvl>
  </w:abstractNum>
  <w:abstractNum w:abstractNumId="1" w15:restartNumberingAfterBreak="0">
    <w:nsid w:val="0A2A237A"/>
    <w:multiLevelType w:val="multilevel"/>
    <w:tmpl w:val="7B083D3A"/>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 w15:restartNumberingAfterBreak="0">
    <w:nsid w:val="0E6B6105"/>
    <w:multiLevelType w:val="hybridMultilevel"/>
    <w:tmpl w:val="7BEC6C0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0ED245B8"/>
    <w:multiLevelType w:val="multilevel"/>
    <w:tmpl w:val="C64CDE1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4"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cs="Times New Roman" w:hint="default"/>
        <w:b w:val="0"/>
        <w:i w:val="0"/>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63C2B27"/>
    <w:multiLevelType w:val="hybridMultilevel"/>
    <w:tmpl w:val="7E88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F0E88"/>
    <w:multiLevelType w:val="multilevel"/>
    <w:tmpl w:val="7FF8C32A"/>
    <w:lvl w:ilvl="0">
      <w:start w:val="1"/>
      <w:numFmt w:val="decimal"/>
      <w:pStyle w:val="Heading2"/>
      <w:lvlText w:val="%1."/>
      <w:lvlJc w:val="left"/>
      <w:pPr>
        <w:ind w:left="360" w:hanging="360"/>
      </w:pPr>
      <w:rPr>
        <w:rFonts w:hint="default"/>
      </w:rPr>
    </w:lvl>
    <w:lvl w:ilvl="1">
      <w:start w:val="1"/>
      <w:numFmt w:val="decimal"/>
      <w:pStyle w:val="bodynumber"/>
      <w:lvlText w:val="%1.%2"/>
      <w:lvlJc w:val="left"/>
      <w:pPr>
        <w:ind w:left="862" w:hanging="720"/>
      </w:pPr>
      <w:rPr>
        <w:b w:val="0"/>
      </w:rPr>
    </w:lvl>
    <w:lvl w:ilvl="2">
      <w:start w:val="1"/>
      <w:numFmt w:val="decimal"/>
      <w:isLgl/>
      <w:lvlText w:val="%1.%2.%3"/>
      <w:lvlJc w:val="left"/>
      <w:pPr>
        <w:ind w:left="720" w:hanging="720"/>
      </w:pPr>
      <w:rPr>
        <w:rFonts w:ascii="Arial" w:hAnsi="Arial" w:hint="default"/>
        <w:b w:val="0"/>
        <w:i w:val="0"/>
        <w:sz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9E10273"/>
    <w:multiLevelType w:val="hybridMultilevel"/>
    <w:tmpl w:val="6610D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A46218C"/>
    <w:multiLevelType w:val="hybridMultilevel"/>
    <w:tmpl w:val="7AA81BB8"/>
    <w:lvl w:ilvl="0" w:tplc="08090001">
      <w:start w:val="1"/>
      <w:numFmt w:val="bullet"/>
      <w:lvlText w:val=""/>
      <w:lvlJc w:val="left"/>
      <w:pPr>
        <w:ind w:left="-525" w:hanging="360"/>
      </w:pPr>
      <w:rPr>
        <w:rFonts w:ascii="Symbol" w:hAnsi="Symbol" w:hint="default"/>
        <w:color w:val="auto"/>
      </w:rPr>
    </w:lvl>
    <w:lvl w:ilvl="1" w:tplc="08090003" w:tentative="1">
      <w:start w:val="1"/>
      <w:numFmt w:val="bullet"/>
      <w:lvlText w:val="o"/>
      <w:lvlJc w:val="left"/>
      <w:pPr>
        <w:ind w:left="195" w:hanging="360"/>
      </w:pPr>
      <w:rPr>
        <w:rFonts w:ascii="Courier New" w:hAnsi="Courier New" w:hint="default"/>
      </w:rPr>
    </w:lvl>
    <w:lvl w:ilvl="2" w:tplc="08090005" w:tentative="1">
      <w:start w:val="1"/>
      <w:numFmt w:val="bullet"/>
      <w:lvlText w:val=""/>
      <w:lvlJc w:val="left"/>
      <w:pPr>
        <w:ind w:left="915" w:hanging="360"/>
      </w:pPr>
      <w:rPr>
        <w:rFonts w:ascii="Wingdings" w:hAnsi="Wingdings" w:hint="default"/>
      </w:rPr>
    </w:lvl>
    <w:lvl w:ilvl="3" w:tplc="08090001" w:tentative="1">
      <w:start w:val="1"/>
      <w:numFmt w:val="bullet"/>
      <w:lvlText w:val=""/>
      <w:lvlJc w:val="left"/>
      <w:pPr>
        <w:ind w:left="1635" w:hanging="360"/>
      </w:pPr>
      <w:rPr>
        <w:rFonts w:ascii="Symbol" w:hAnsi="Symbol" w:hint="default"/>
      </w:rPr>
    </w:lvl>
    <w:lvl w:ilvl="4" w:tplc="08090003" w:tentative="1">
      <w:start w:val="1"/>
      <w:numFmt w:val="bullet"/>
      <w:lvlText w:val="o"/>
      <w:lvlJc w:val="left"/>
      <w:pPr>
        <w:ind w:left="2355" w:hanging="360"/>
      </w:pPr>
      <w:rPr>
        <w:rFonts w:ascii="Courier New" w:hAnsi="Courier New" w:hint="default"/>
      </w:rPr>
    </w:lvl>
    <w:lvl w:ilvl="5" w:tplc="08090005" w:tentative="1">
      <w:start w:val="1"/>
      <w:numFmt w:val="bullet"/>
      <w:lvlText w:val=""/>
      <w:lvlJc w:val="left"/>
      <w:pPr>
        <w:ind w:left="3075" w:hanging="360"/>
      </w:pPr>
      <w:rPr>
        <w:rFonts w:ascii="Wingdings" w:hAnsi="Wingdings" w:hint="default"/>
      </w:rPr>
    </w:lvl>
    <w:lvl w:ilvl="6" w:tplc="08090001" w:tentative="1">
      <w:start w:val="1"/>
      <w:numFmt w:val="bullet"/>
      <w:lvlText w:val=""/>
      <w:lvlJc w:val="left"/>
      <w:pPr>
        <w:ind w:left="3795" w:hanging="360"/>
      </w:pPr>
      <w:rPr>
        <w:rFonts w:ascii="Symbol" w:hAnsi="Symbol" w:hint="default"/>
      </w:rPr>
    </w:lvl>
    <w:lvl w:ilvl="7" w:tplc="08090003" w:tentative="1">
      <w:start w:val="1"/>
      <w:numFmt w:val="bullet"/>
      <w:lvlText w:val="o"/>
      <w:lvlJc w:val="left"/>
      <w:pPr>
        <w:ind w:left="4515" w:hanging="360"/>
      </w:pPr>
      <w:rPr>
        <w:rFonts w:ascii="Courier New" w:hAnsi="Courier New" w:hint="default"/>
      </w:rPr>
    </w:lvl>
    <w:lvl w:ilvl="8" w:tplc="08090005" w:tentative="1">
      <w:start w:val="1"/>
      <w:numFmt w:val="bullet"/>
      <w:lvlText w:val=""/>
      <w:lvlJc w:val="left"/>
      <w:pPr>
        <w:ind w:left="5235" w:hanging="360"/>
      </w:pPr>
      <w:rPr>
        <w:rFonts w:ascii="Wingdings" w:hAnsi="Wingdings" w:hint="default"/>
      </w:rPr>
    </w:lvl>
  </w:abstractNum>
  <w:abstractNum w:abstractNumId="9" w15:restartNumberingAfterBreak="0">
    <w:nsid w:val="1D4D5852"/>
    <w:multiLevelType w:val="hybridMultilevel"/>
    <w:tmpl w:val="FB34816C"/>
    <w:lvl w:ilvl="0" w:tplc="B4209F94">
      <w:start w:val="1"/>
      <w:numFmt w:val="decimal"/>
      <w:lvlText w:val="%1."/>
      <w:lvlJc w:val="left"/>
      <w:pPr>
        <w:tabs>
          <w:tab w:val="num" w:pos="720"/>
        </w:tabs>
        <w:ind w:left="720" w:hanging="360"/>
      </w:pPr>
    </w:lvl>
    <w:lvl w:ilvl="1" w:tplc="954E54C6" w:tentative="1">
      <w:start w:val="1"/>
      <w:numFmt w:val="decimal"/>
      <w:lvlText w:val="%2."/>
      <w:lvlJc w:val="left"/>
      <w:pPr>
        <w:tabs>
          <w:tab w:val="num" w:pos="1440"/>
        </w:tabs>
        <w:ind w:left="1440" w:hanging="360"/>
      </w:pPr>
    </w:lvl>
    <w:lvl w:ilvl="2" w:tplc="C2560902" w:tentative="1">
      <w:start w:val="1"/>
      <w:numFmt w:val="decimal"/>
      <w:lvlText w:val="%3."/>
      <w:lvlJc w:val="left"/>
      <w:pPr>
        <w:tabs>
          <w:tab w:val="num" w:pos="2160"/>
        </w:tabs>
        <w:ind w:left="2160" w:hanging="360"/>
      </w:pPr>
    </w:lvl>
    <w:lvl w:ilvl="3" w:tplc="CE0EA268" w:tentative="1">
      <w:start w:val="1"/>
      <w:numFmt w:val="decimal"/>
      <w:lvlText w:val="%4."/>
      <w:lvlJc w:val="left"/>
      <w:pPr>
        <w:tabs>
          <w:tab w:val="num" w:pos="2880"/>
        </w:tabs>
        <w:ind w:left="2880" w:hanging="360"/>
      </w:pPr>
    </w:lvl>
    <w:lvl w:ilvl="4" w:tplc="D9DEB4AA" w:tentative="1">
      <w:start w:val="1"/>
      <w:numFmt w:val="decimal"/>
      <w:lvlText w:val="%5."/>
      <w:lvlJc w:val="left"/>
      <w:pPr>
        <w:tabs>
          <w:tab w:val="num" w:pos="3600"/>
        </w:tabs>
        <w:ind w:left="3600" w:hanging="360"/>
      </w:pPr>
    </w:lvl>
    <w:lvl w:ilvl="5" w:tplc="52C2309A" w:tentative="1">
      <w:start w:val="1"/>
      <w:numFmt w:val="decimal"/>
      <w:lvlText w:val="%6."/>
      <w:lvlJc w:val="left"/>
      <w:pPr>
        <w:tabs>
          <w:tab w:val="num" w:pos="4320"/>
        </w:tabs>
        <w:ind w:left="4320" w:hanging="360"/>
      </w:pPr>
    </w:lvl>
    <w:lvl w:ilvl="6" w:tplc="02DC160A" w:tentative="1">
      <w:start w:val="1"/>
      <w:numFmt w:val="decimal"/>
      <w:lvlText w:val="%7."/>
      <w:lvlJc w:val="left"/>
      <w:pPr>
        <w:tabs>
          <w:tab w:val="num" w:pos="5040"/>
        </w:tabs>
        <w:ind w:left="5040" w:hanging="360"/>
      </w:pPr>
    </w:lvl>
    <w:lvl w:ilvl="7" w:tplc="0464AB1C" w:tentative="1">
      <w:start w:val="1"/>
      <w:numFmt w:val="decimal"/>
      <w:lvlText w:val="%8."/>
      <w:lvlJc w:val="left"/>
      <w:pPr>
        <w:tabs>
          <w:tab w:val="num" w:pos="5760"/>
        </w:tabs>
        <w:ind w:left="5760" w:hanging="360"/>
      </w:pPr>
    </w:lvl>
    <w:lvl w:ilvl="8" w:tplc="CA887952" w:tentative="1">
      <w:start w:val="1"/>
      <w:numFmt w:val="decimal"/>
      <w:lvlText w:val="%9."/>
      <w:lvlJc w:val="left"/>
      <w:pPr>
        <w:tabs>
          <w:tab w:val="num" w:pos="6480"/>
        </w:tabs>
        <w:ind w:left="6480" w:hanging="360"/>
      </w:pPr>
    </w:lvl>
  </w:abstractNum>
  <w:abstractNum w:abstractNumId="10" w15:restartNumberingAfterBreak="0">
    <w:nsid w:val="239C4C68"/>
    <w:multiLevelType w:val="hybridMultilevel"/>
    <w:tmpl w:val="45D43710"/>
    <w:lvl w:ilvl="0" w:tplc="FD9283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47F36C2"/>
    <w:multiLevelType w:val="hybridMultilevel"/>
    <w:tmpl w:val="BF92E5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52A5416"/>
    <w:multiLevelType w:val="hybridMultilevel"/>
    <w:tmpl w:val="A470F2C8"/>
    <w:lvl w:ilvl="0" w:tplc="79A8A51E">
      <w:start w:val="1"/>
      <w:numFmt w:val="decimal"/>
      <w:lvlText w:val="%1."/>
      <w:lvlJc w:val="left"/>
      <w:pPr>
        <w:ind w:left="786" w:hanging="360"/>
      </w:pPr>
      <w:rPr>
        <w:rFonts w:hint="default"/>
        <w:b/>
        <w:color w:val="C45911" w:themeColor="accent2" w:themeShade="BF"/>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6F311A"/>
    <w:multiLevelType w:val="multilevel"/>
    <w:tmpl w:val="D2E88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96F7D38"/>
    <w:multiLevelType w:val="multilevel"/>
    <w:tmpl w:val="F62A69CC"/>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69797A"/>
    <w:multiLevelType w:val="multilevel"/>
    <w:tmpl w:val="1A50CEEE"/>
    <w:lvl w:ilvl="0">
      <w:start w:val="2"/>
      <w:numFmt w:val="decimal"/>
      <w:lvlText w:val="%1"/>
      <w:lvlJc w:val="left"/>
      <w:pPr>
        <w:ind w:left="420" w:hanging="420"/>
      </w:pPr>
      <w:rPr>
        <w:rFonts w:hint="default"/>
      </w:rPr>
    </w:lvl>
    <w:lvl w:ilvl="1">
      <w:start w:val="12"/>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365" w:hanging="180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424" w:hanging="2520"/>
      </w:pPr>
      <w:rPr>
        <w:rFonts w:hint="default"/>
      </w:rPr>
    </w:lvl>
  </w:abstractNum>
  <w:abstractNum w:abstractNumId="16" w15:restartNumberingAfterBreak="0">
    <w:nsid w:val="579773F0"/>
    <w:multiLevelType w:val="hybridMultilevel"/>
    <w:tmpl w:val="BB7C0E7A"/>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AB0EB7"/>
    <w:multiLevelType w:val="hybridMultilevel"/>
    <w:tmpl w:val="B33CAD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1203D3"/>
    <w:multiLevelType w:val="hybridMultilevel"/>
    <w:tmpl w:val="E6561AC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9" w15:restartNumberingAfterBreak="0">
    <w:nsid w:val="5BEE0F9D"/>
    <w:multiLevelType w:val="hybridMultilevel"/>
    <w:tmpl w:val="68283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C561763"/>
    <w:multiLevelType w:val="hybridMultilevel"/>
    <w:tmpl w:val="6140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521AD6"/>
    <w:multiLevelType w:val="hybridMultilevel"/>
    <w:tmpl w:val="66AC527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2" w15:restartNumberingAfterBreak="0">
    <w:nsid w:val="6C5B362C"/>
    <w:multiLevelType w:val="hybridMultilevel"/>
    <w:tmpl w:val="E0D85812"/>
    <w:lvl w:ilvl="0" w:tplc="08090001">
      <w:start w:val="1"/>
      <w:numFmt w:val="bullet"/>
      <w:lvlText w:val=""/>
      <w:lvlJc w:val="left"/>
      <w:pPr>
        <w:ind w:left="786"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8D506D"/>
    <w:multiLevelType w:val="hybridMultilevel"/>
    <w:tmpl w:val="63D65F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6"/>
  </w:num>
  <w:num w:numId="4">
    <w:abstractNumId w:val="1"/>
  </w:num>
  <w:num w:numId="5">
    <w:abstractNumId w:val="12"/>
  </w:num>
  <w:num w:numId="6">
    <w:abstractNumId w:val="17"/>
  </w:num>
  <w:num w:numId="7">
    <w:abstractNumId w:val="5"/>
  </w:num>
  <w:num w:numId="8">
    <w:abstractNumId w:val="20"/>
  </w:num>
  <w:num w:numId="9">
    <w:abstractNumId w:val="21"/>
  </w:num>
  <w:num w:numId="10">
    <w:abstractNumId w:val="22"/>
  </w:num>
  <w:num w:numId="11">
    <w:abstractNumId w:val="14"/>
  </w:num>
  <w:num w:numId="12">
    <w:abstractNumId w:val="11"/>
  </w:num>
  <w:num w:numId="13">
    <w:abstractNumId w:val="19"/>
  </w:num>
  <w:num w:numId="14">
    <w:abstractNumId w:val="2"/>
  </w:num>
  <w:num w:numId="15">
    <w:abstractNumId w:val="9"/>
  </w:num>
  <w:num w:numId="16">
    <w:abstractNumId w:val="23"/>
  </w:num>
  <w:num w:numId="17">
    <w:abstractNumId w:val="0"/>
  </w:num>
  <w:num w:numId="18">
    <w:abstractNumId w:val="3"/>
  </w:num>
  <w:num w:numId="19">
    <w:abstractNumId w:val="10"/>
  </w:num>
  <w:num w:numId="20">
    <w:abstractNumId w:val="18"/>
  </w:num>
  <w:num w:numId="21">
    <w:abstractNumId w:val="16"/>
  </w:num>
  <w:num w:numId="22">
    <w:abstractNumId w:val="15"/>
  </w:num>
  <w:num w:numId="23">
    <w:abstractNumId w:val="7"/>
  </w:num>
  <w:num w:numId="24">
    <w:abstractNumId w:val="7"/>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B5"/>
    <w:rsid w:val="0000149B"/>
    <w:rsid w:val="00012A89"/>
    <w:rsid w:val="0001598C"/>
    <w:rsid w:val="000169A4"/>
    <w:rsid w:val="00020AA2"/>
    <w:rsid w:val="00021464"/>
    <w:rsid w:val="000341AC"/>
    <w:rsid w:val="00040095"/>
    <w:rsid w:val="00040CBC"/>
    <w:rsid w:val="00040CED"/>
    <w:rsid w:val="000411B5"/>
    <w:rsid w:val="000437DA"/>
    <w:rsid w:val="00044689"/>
    <w:rsid w:val="00044FAE"/>
    <w:rsid w:val="00045727"/>
    <w:rsid w:val="00051FF8"/>
    <w:rsid w:val="00052F69"/>
    <w:rsid w:val="000535AC"/>
    <w:rsid w:val="0006056C"/>
    <w:rsid w:val="000625B8"/>
    <w:rsid w:val="00063247"/>
    <w:rsid w:val="000634E9"/>
    <w:rsid w:val="000652FE"/>
    <w:rsid w:val="00071DA2"/>
    <w:rsid w:val="00071DBD"/>
    <w:rsid w:val="00082EFF"/>
    <w:rsid w:val="00091ED3"/>
    <w:rsid w:val="00092BA5"/>
    <w:rsid w:val="00096AB0"/>
    <w:rsid w:val="00097FEE"/>
    <w:rsid w:val="000A517C"/>
    <w:rsid w:val="000A678E"/>
    <w:rsid w:val="000B0DE4"/>
    <w:rsid w:val="000B3610"/>
    <w:rsid w:val="000B424B"/>
    <w:rsid w:val="000C06AE"/>
    <w:rsid w:val="000C440B"/>
    <w:rsid w:val="000C5142"/>
    <w:rsid w:val="000D4B8F"/>
    <w:rsid w:val="000D4FB3"/>
    <w:rsid w:val="000D5E56"/>
    <w:rsid w:val="000E175C"/>
    <w:rsid w:val="000E38C9"/>
    <w:rsid w:val="000E49DB"/>
    <w:rsid w:val="000F2687"/>
    <w:rsid w:val="000F3511"/>
    <w:rsid w:val="000F3FF8"/>
    <w:rsid w:val="000F47C0"/>
    <w:rsid w:val="000F75EE"/>
    <w:rsid w:val="00100E83"/>
    <w:rsid w:val="001024B5"/>
    <w:rsid w:val="001025C1"/>
    <w:rsid w:val="00102A35"/>
    <w:rsid w:val="0011176F"/>
    <w:rsid w:val="001118E3"/>
    <w:rsid w:val="00115BB3"/>
    <w:rsid w:val="00122831"/>
    <w:rsid w:val="00122C25"/>
    <w:rsid w:val="00123145"/>
    <w:rsid w:val="001244C5"/>
    <w:rsid w:val="0012539C"/>
    <w:rsid w:val="0012771C"/>
    <w:rsid w:val="0013077B"/>
    <w:rsid w:val="00133C13"/>
    <w:rsid w:val="001346C5"/>
    <w:rsid w:val="001377B8"/>
    <w:rsid w:val="001425C6"/>
    <w:rsid w:val="00144491"/>
    <w:rsid w:val="001476CE"/>
    <w:rsid w:val="001509DF"/>
    <w:rsid w:val="001524E7"/>
    <w:rsid w:val="001525E3"/>
    <w:rsid w:val="001540F8"/>
    <w:rsid w:val="0015770C"/>
    <w:rsid w:val="00161307"/>
    <w:rsid w:val="00163316"/>
    <w:rsid w:val="00163CA3"/>
    <w:rsid w:val="00165BDE"/>
    <w:rsid w:val="00166CEA"/>
    <w:rsid w:val="001704B5"/>
    <w:rsid w:val="00170F23"/>
    <w:rsid w:val="00170F82"/>
    <w:rsid w:val="0017295E"/>
    <w:rsid w:val="00175108"/>
    <w:rsid w:val="00176DC7"/>
    <w:rsid w:val="00177ACD"/>
    <w:rsid w:val="001800C1"/>
    <w:rsid w:val="00182C49"/>
    <w:rsid w:val="001841D4"/>
    <w:rsid w:val="00186BBE"/>
    <w:rsid w:val="00191641"/>
    <w:rsid w:val="00192481"/>
    <w:rsid w:val="001934FD"/>
    <w:rsid w:val="0019373C"/>
    <w:rsid w:val="001A311B"/>
    <w:rsid w:val="001A34B8"/>
    <w:rsid w:val="001A6500"/>
    <w:rsid w:val="001B1DCC"/>
    <w:rsid w:val="001B6578"/>
    <w:rsid w:val="001B7062"/>
    <w:rsid w:val="001C1EAE"/>
    <w:rsid w:val="001C24EE"/>
    <w:rsid w:val="001C357E"/>
    <w:rsid w:val="001D1170"/>
    <w:rsid w:val="001D1AE8"/>
    <w:rsid w:val="001D3ED3"/>
    <w:rsid w:val="001D5B64"/>
    <w:rsid w:val="001D639F"/>
    <w:rsid w:val="001E1345"/>
    <w:rsid w:val="001E792B"/>
    <w:rsid w:val="001E7F92"/>
    <w:rsid w:val="001F0583"/>
    <w:rsid w:val="002008F6"/>
    <w:rsid w:val="00200C0E"/>
    <w:rsid w:val="00200D9C"/>
    <w:rsid w:val="00204196"/>
    <w:rsid w:val="00206D61"/>
    <w:rsid w:val="00207E6A"/>
    <w:rsid w:val="00211D89"/>
    <w:rsid w:val="00212825"/>
    <w:rsid w:val="00212ABA"/>
    <w:rsid w:val="00212DB1"/>
    <w:rsid w:val="00213015"/>
    <w:rsid w:val="0021335A"/>
    <w:rsid w:val="00217DEB"/>
    <w:rsid w:val="002202AA"/>
    <w:rsid w:val="002260D7"/>
    <w:rsid w:val="00226C05"/>
    <w:rsid w:val="00233DE1"/>
    <w:rsid w:val="002378EC"/>
    <w:rsid w:val="00240559"/>
    <w:rsid w:val="00240A14"/>
    <w:rsid w:val="00241EB7"/>
    <w:rsid w:val="00246264"/>
    <w:rsid w:val="00255134"/>
    <w:rsid w:val="00256010"/>
    <w:rsid w:val="0026101C"/>
    <w:rsid w:val="00261D65"/>
    <w:rsid w:val="00264569"/>
    <w:rsid w:val="00273531"/>
    <w:rsid w:val="0028215F"/>
    <w:rsid w:val="00283737"/>
    <w:rsid w:val="00286527"/>
    <w:rsid w:val="00291C80"/>
    <w:rsid w:val="002925D7"/>
    <w:rsid w:val="00292AA3"/>
    <w:rsid w:val="00294ECF"/>
    <w:rsid w:val="002A701F"/>
    <w:rsid w:val="002B33C4"/>
    <w:rsid w:val="002B742F"/>
    <w:rsid w:val="002B7F16"/>
    <w:rsid w:val="002C4296"/>
    <w:rsid w:val="002C7DB3"/>
    <w:rsid w:val="002D08BE"/>
    <w:rsid w:val="002D20EB"/>
    <w:rsid w:val="002D34C6"/>
    <w:rsid w:val="002D46FD"/>
    <w:rsid w:val="002D74A4"/>
    <w:rsid w:val="002D79CB"/>
    <w:rsid w:val="002F21C1"/>
    <w:rsid w:val="002F2B09"/>
    <w:rsid w:val="002F435E"/>
    <w:rsid w:val="002F5062"/>
    <w:rsid w:val="003035D3"/>
    <w:rsid w:val="003105CA"/>
    <w:rsid w:val="00313EE0"/>
    <w:rsid w:val="00314E44"/>
    <w:rsid w:val="00317FA3"/>
    <w:rsid w:val="0032091F"/>
    <w:rsid w:val="003222CD"/>
    <w:rsid w:val="003229B0"/>
    <w:rsid w:val="00331985"/>
    <w:rsid w:val="003324E4"/>
    <w:rsid w:val="0033658F"/>
    <w:rsid w:val="00336D76"/>
    <w:rsid w:val="003406F3"/>
    <w:rsid w:val="00340A30"/>
    <w:rsid w:val="00342CBA"/>
    <w:rsid w:val="003434E6"/>
    <w:rsid w:val="00345618"/>
    <w:rsid w:val="003471EB"/>
    <w:rsid w:val="0034721C"/>
    <w:rsid w:val="00347F05"/>
    <w:rsid w:val="00351895"/>
    <w:rsid w:val="00351DF9"/>
    <w:rsid w:val="0035607C"/>
    <w:rsid w:val="00357D5D"/>
    <w:rsid w:val="00364B3D"/>
    <w:rsid w:val="003669B3"/>
    <w:rsid w:val="00371CDB"/>
    <w:rsid w:val="003728B9"/>
    <w:rsid w:val="00372A30"/>
    <w:rsid w:val="00373A1A"/>
    <w:rsid w:val="00374BFA"/>
    <w:rsid w:val="00381086"/>
    <w:rsid w:val="00381133"/>
    <w:rsid w:val="00382EDB"/>
    <w:rsid w:val="00384938"/>
    <w:rsid w:val="00384939"/>
    <w:rsid w:val="003853F3"/>
    <w:rsid w:val="00385588"/>
    <w:rsid w:val="00387408"/>
    <w:rsid w:val="00396CB5"/>
    <w:rsid w:val="003A10ED"/>
    <w:rsid w:val="003A31EB"/>
    <w:rsid w:val="003A4CAD"/>
    <w:rsid w:val="003A51DB"/>
    <w:rsid w:val="003A56E4"/>
    <w:rsid w:val="003A6C3A"/>
    <w:rsid w:val="003A6CB1"/>
    <w:rsid w:val="003B024F"/>
    <w:rsid w:val="003B348F"/>
    <w:rsid w:val="003B5A97"/>
    <w:rsid w:val="003C10C3"/>
    <w:rsid w:val="003C3583"/>
    <w:rsid w:val="003C5138"/>
    <w:rsid w:val="003C5702"/>
    <w:rsid w:val="003C7DEC"/>
    <w:rsid w:val="003D0871"/>
    <w:rsid w:val="003D0B5D"/>
    <w:rsid w:val="003E1AED"/>
    <w:rsid w:val="003E3324"/>
    <w:rsid w:val="003E69D0"/>
    <w:rsid w:val="003E7768"/>
    <w:rsid w:val="003F018C"/>
    <w:rsid w:val="003F5F40"/>
    <w:rsid w:val="003F6721"/>
    <w:rsid w:val="00400A7C"/>
    <w:rsid w:val="00401A07"/>
    <w:rsid w:val="00404B19"/>
    <w:rsid w:val="00404E1B"/>
    <w:rsid w:val="00405A14"/>
    <w:rsid w:val="00406244"/>
    <w:rsid w:val="0041026C"/>
    <w:rsid w:val="00411B3A"/>
    <w:rsid w:val="0041301F"/>
    <w:rsid w:val="004132FF"/>
    <w:rsid w:val="00413B05"/>
    <w:rsid w:val="0041446D"/>
    <w:rsid w:val="004204A3"/>
    <w:rsid w:val="00420B91"/>
    <w:rsid w:val="00423CB4"/>
    <w:rsid w:val="00427261"/>
    <w:rsid w:val="0043075B"/>
    <w:rsid w:val="00432CB4"/>
    <w:rsid w:val="0043636A"/>
    <w:rsid w:val="00442EF7"/>
    <w:rsid w:val="00443AD1"/>
    <w:rsid w:val="00443FE2"/>
    <w:rsid w:val="0044527D"/>
    <w:rsid w:val="00445800"/>
    <w:rsid w:val="004462BA"/>
    <w:rsid w:val="004507C3"/>
    <w:rsid w:val="0045134C"/>
    <w:rsid w:val="00452C36"/>
    <w:rsid w:val="00452C90"/>
    <w:rsid w:val="00456628"/>
    <w:rsid w:val="00457C41"/>
    <w:rsid w:val="00461B21"/>
    <w:rsid w:val="00461CB2"/>
    <w:rsid w:val="004629C9"/>
    <w:rsid w:val="00471E51"/>
    <w:rsid w:val="00472BDA"/>
    <w:rsid w:val="004753F2"/>
    <w:rsid w:val="00475409"/>
    <w:rsid w:val="0048129E"/>
    <w:rsid w:val="00483986"/>
    <w:rsid w:val="0049490D"/>
    <w:rsid w:val="00495BFA"/>
    <w:rsid w:val="00497FFC"/>
    <w:rsid w:val="004A2A07"/>
    <w:rsid w:val="004A2CF2"/>
    <w:rsid w:val="004A3499"/>
    <w:rsid w:val="004A3755"/>
    <w:rsid w:val="004A4CE7"/>
    <w:rsid w:val="004A694E"/>
    <w:rsid w:val="004A7628"/>
    <w:rsid w:val="004B2A9B"/>
    <w:rsid w:val="004B4280"/>
    <w:rsid w:val="004B5BF8"/>
    <w:rsid w:val="004C20CF"/>
    <w:rsid w:val="004C645B"/>
    <w:rsid w:val="004D2A4F"/>
    <w:rsid w:val="004D2BE8"/>
    <w:rsid w:val="004D3BC2"/>
    <w:rsid w:val="004D5342"/>
    <w:rsid w:val="004D6CE4"/>
    <w:rsid w:val="004E1C79"/>
    <w:rsid w:val="004E34D4"/>
    <w:rsid w:val="004E4284"/>
    <w:rsid w:val="004E48D0"/>
    <w:rsid w:val="004F3E67"/>
    <w:rsid w:val="004F4B4E"/>
    <w:rsid w:val="00502845"/>
    <w:rsid w:val="00503FBE"/>
    <w:rsid w:val="00504F4D"/>
    <w:rsid w:val="00505F8E"/>
    <w:rsid w:val="00506289"/>
    <w:rsid w:val="0050723A"/>
    <w:rsid w:val="0051111C"/>
    <w:rsid w:val="00513A0C"/>
    <w:rsid w:val="00514DE3"/>
    <w:rsid w:val="00515186"/>
    <w:rsid w:val="0051550E"/>
    <w:rsid w:val="00520231"/>
    <w:rsid w:val="00520EAB"/>
    <w:rsid w:val="00521B34"/>
    <w:rsid w:val="00521B56"/>
    <w:rsid w:val="0052288A"/>
    <w:rsid w:val="00523268"/>
    <w:rsid w:val="005247B6"/>
    <w:rsid w:val="00530085"/>
    <w:rsid w:val="005301B4"/>
    <w:rsid w:val="005301F9"/>
    <w:rsid w:val="00545A65"/>
    <w:rsid w:val="00550F2F"/>
    <w:rsid w:val="00551B7F"/>
    <w:rsid w:val="00554E70"/>
    <w:rsid w:val="00556D57"/>
    <w:rsid w:val="005571BB"/>
    <w:rsid w:val="0055723C"/>
    <w:rsid w:val="00557CEA"/>
    <w:rsid w:val="0056010E"/>
    <w:rsid w:val="00562218"/>
    <w:rsid w:val="00566AB5"/>
    <w:rsid w:val="005679A9"/>
    <w:rsid w:val="005714D2"/>
    <w:rsid w:val="00571815"/>
    <w:rsid w:val="00571CA8"/>
    <w:rsid w:val="00571FE2"/>
    <w:rsid w:val="0057262C"/>
    <w:rsid w:val="005763D9"/>
    <w:rsid w:val="00577998"/>
    <w:rsid w:val="00580E68"/>
    <w:rsid w:val="00585A54"/>
    <w:rsid w:val="00586C9D"/>
    <w:rsid w:val="0059229A"/>
    <w:rsid w:val="00594D56"/>
    <w:rsid w:val="00595805"/>
    <w:rsid w:val="00597AEB"/>
    <w:rsid w:val="005A3540"/>
    <w:rsid w:val="005A4174"/>
    <w:rsid w:val="005A53C4"/>
    <w:rsid w:val="005A5589"/>
    <w:rsid w:val="005A72A9"/>
    <w:rsid w:val="005A7F64"/>
    <w:rsid w:val="005B143E"/>
    <w:rsid w:val="005B6C3C"/>
    <w:rsid w:val="005C03E6"/>
    <w:rsid w:val="005C0EA8"/>
    <w:rsid w:val="005C3343"/>
    <w:rsid w:val="005D0AED"/>
    <w:rsid w:val="005D1ED2"/>
    <w:rsid w:val="005D2C02"/>
    <w:rsid w:val="005D338F"/>
    <w:rsid w:val="005D6097"/>
    <w:rsid w:val="005E0316"/>
    <w:rsid w:val="005E584E"/>
    <w:rsid w:val="005F12B6"/>
    <w:rsid w:val="005F1A18"/>
    <w:rsid w:val="005F6101"/>
    <w:rsid w:val="005F7D25"/>
    <w:rsid w:val="0060096F"/>
    <w:rsid w:val="00602B31"/>
    <w:rsid w:val="00610CC1"/>
    <w:rsid w:val="00611F6E"/>
    <w:rsid w:val="006129BE"/>
    <w:rsid w:val="00616FBF"/>
    <w:rsid w:val="00623929"/>
    <w:rsid w:val="00625D3F"/>
    <w:rsid w:val="00631686"/>
    <w:rsid w:val="00631FA2"/>
    <w:rsid w:val="006348D7"/>
    <w:rsid w:val="006355CF"/>
    <w:rsid w:val="00637719"/>
    <w:rsid w:val="006405DB"/>
    <w:rsid w:val="006418F9"/>
    <w:rsid w:val="0064243B"/>
    <w:rsid w:val="00642E5D"/>
    <w:rsid w:val="00646B90"/>
    <w:rsid w:val="00647511"/>
    <w:rsid w:val="00650BAF"/>
    <w:rsid w:val="00653907"/>
    <w:rsid w:val="006564EF"/>
    <w:rsid w:val="0065726B"/>
    <w:rsid w:val="00667D5F"/>
    <w:rsid w:val="00671C0A"/>
    <w:rsid w:val="00671DC9"/>
    <w:rsid w:val="0067332C"/>
    <w:rsid w:val="0067557F"/>
    <w:rsid w:val="0067601F"/>
    <w:rsid w:val="00676A3E"/>
    <w:rsid w:val="00683730"/>
    <w:rsid w:val="00684ABC"/>
    <w:rsid w:val="00686A9A"/>
    <w:rsid w:val="006875EC"/>
    <w:rsid w:val="006903F9"/>
    <w:rsid w:val="00696B45"/>
    <w:rsid w:val="006A247F"/>
    <w:rsid w:val="006A3E34"/>
    <w:rsid w:val="006A4BEF"/>
    <w:rsid w:val="006A5AB1"/>
    <w:rsid w:val="006A5F5C"/>
    <w:rsid w:val="006A73F8"/>
    <w:rsid w:val="006B0491"/>
    <w:rsid w:val="006B0950"/>
    <w:rsid w:val="006B0C1B"/>
    <w:rsid w:val="006B235E"/>
    <w:rsid w:val="006B6A15"/>
    <w:rsid w:val="006B7855"/>
    <w:rsid w:val="006B7DD0"/>
    <w:rsid w:val="006C67CB"/>
    <w:rsid w:val="006D0179"/>
    <w:rsid w:val="006D090E"/>
    <w:rsid w:val="006D4EDB"/>
    <w:rsid w:val="006D5CED"/>
    <w:rsid w:val="006E00EE"/>
    <w:rsid w:val="006E4179"/>
    <w:rsid w:val="006E53DA"/>
    <w:rsid w:val="006E57BE"/>
    <w:rsid w:val="006E63AC"/>
    <w:rsid w:val="006E7D5B"/>
    <w:rsid w:val="006F346C"/>
    <w:rsid w:val="006F4A96"/>
    <w:rsid w:val="006F5F5D"/>
    <w:rsid w:val="007002A3"/>
    <w:rsid w:val="00701B3C"/>
    <w:rsid w:val="007066D6"/>
    <w:rsid w:val="00723051"/>
    <w:rsid w:val="00724654"/>
    <w:rsid w:val="00727D85"/>
    <w:rsid w:val="00730B32"/>
    <w:rsid w:val="00730F72"/>
    <w:rsid w:val="0073122F"/>
    <w:rsid w:val="00731BE4"/>
    <w:rsid w:val="007335F3"/>
    <w:rsid w:val="00734BE7"/>
    <w:rsid w:val="00735370"/>
    <w:rsid w:val="00735E86"/>
    <w:rsid w:val="00736A20"/>
    <w:rsid w:val="0073715C"/>
    <w:rsid w:val="0074110D"/>
    <w:rsid w:val="00746A01"/>
    <w:rsid w:val="00747018"/>
    <w:rsid w:val="00747569"/>
    <w:rsid w:val="007478D9"/>
    <w:rsid w:val="0075116B"/>
    <w:rsid w:val="00752AC7"/>
    <w:rsid w:val="007546DE"/>
    <w:rsid w:val="007600E4"/>
    <w:rsid w:val="00760FF9"/>
    <w:rsid w:val="007614F9"/>
    <w:rsid w:val="007662A5"/>
    <w:rsid w:val="00766EEA"/>
    <w:rsid w:val="00767EEE"/>
    <w:rsid w:val="00774651"/>
    <w:rsid w:val="0077505A"/>
    <w:rsid w:val="00776B83"/>
    <w:rsid w:val="00780012"/>
    <w:rsid w:val="00782A47"/>
    <w:rsid w:val="00784080"/>
    <w:rsid w:val="00785286"/>
    <w:rsid w:val="00786169"/>
    <w:rsid w:val="00787A27"/>
    <w:rsid w:val="00791BD9"/>
    <w:rsid w:val="007924DC"/>
    <w:rsid w:val="007949BE"/>
    <w:rsid w:val="007950D5"/>
    <w:rsid w:val="007A1D27"/>
    <w:rsid w:val="007A5AB3"/>
    <w:rsid w:val="007B08BB"/>
    <w:rsid w:val="007B5115"/>
    <w:rsid w:val="007B5CF3"/>
    <w:rsid w:val="007B7332"/>
    <w:rsid w:val="007B7735"/>
    <w:rsid w:val="007C0525"/>
    <w:rsid w:val="007C167E"/>
    <w:rsid w:val="007C17CC"/>
    <w:rsid w:val="007C2425"/>
    <w:rsid w:val="007C2791"/>
    <w:rsid w:val="007C2906"/>
    <w:rsid w:val="007D107D"/>
    <w:rsid w:val="007D1BA8"/>
    <w:rsid w:val="007D4234"/>
    <w:rsid w:val="007D4D98"/>
    <w:rsid w:val="007E2307"/>
    <w:rsid w:val="007E43BE"/>
    <w:rsid w:val="007E4C79"/>
    <w:rsid w:val="007E4F2E"/>
    <w:rsid w:val="007E791C"/>
    <w:rsid w:val="007F0155"/>
    <w:rsid w:val="007F1098"/>
    <w:rsid w:val="007F2939"/>
    <w:rsid w:val="007F3142"/>
    <w:rsid w:val="007F73B9"/>
    <w:rsid w:val="00801383"/>
    <w:rsid w:val="00803D5B"/>
    <w:rsid w:val="00805A46"/>
    <w:rsid w:val="00807291"/>
    <w:rsid w:val="00810143"/>
    <w:rsid w:val="00812115"/>
    <w:rsid w:val="00812245"/>
    <w:rsid w:val="00815C9B"/>
    <w:rsid w:val="00815E37"/>
    <w:rsid w:val="0082027C"/>
    <w:rsid w:val="0082351D"/>
    <w:rsid w:val="008254E9"/>
    <w:rsid w:val="00836493"/>
    <w:rsid w:val="00841BD2"/>
    <w:rsid w:val="008445A0"/>
    <w:rsid w:val="00844B45"/>
    <w:rsid w:val="00844C0D"/>
    <w:rsid w:val="00844DF6"/>
    <w:rsid w:val="008456C2"/>
    <w:rsid w:val="008459CA"/>
    <w:rsid w:val="00845C94"/>
    <w:rsid w:val="00852E3D"/>
    <w:rsid w:val="0085310C"/>
    <w:rsid w:val="00853226"/>
    <w:rsid w:val="00854505"/>
    <w:rsid w:val="00855C8F"/>
    <w:rsid w:val="008621B8"/>
    <w:rsid w:val="00866D5E"/>
    <w:rsid w:val="0087002B"/>
    <w:rsid w:val="00877F52"/>
    <w:rsid w:val="00881194"/>
    <w:rsid w:val="00883E2A"/>
    <w:rsid w:val="00887532"/>
    <w:rsid w:val="0089201F"/>
    <w:rsid w:val="00892CEF"/>
    <w:rsid w:val="00895623"/>
    <w:rsid w:val="00896B79"/>
    <w:rsid w:val="008A17AB"/>
    <w:rsid w:val="008A1AFB"/>
    <w:rsid w:val="008A1C05"/>
    <w:rsid w:val="008A26F6"/>
    <w:rsid w:val="008A3016"/>
    <w:rsid w:val="008A3EBA"/>
    <w:rsid w:val="008A4594"/>
    <w:rsid w:val="008A5862"/>
    <w:rsid w:val="008B22C8"/>
    <w:rsid w:val="008B23B1"/>
    <w:rsid w:val="008B76DE"/>
    <w:rsid w:val="008C1507"/>
    <w:rsid w:val="008C23A3"/>
    <w:rsid w:val="008C3938"/>
    <w:rsid w:val="008C3FD0"/>
    <w:rsid w:val="008C4DB3"/>
    <w:rsid w:val="008D2238"/>
    <w:rsid w:val="008D54BA"/>
    <w:rsid w:val="008D79D6"/>
    <w:rsid w:val="008E3821"/>
    <w:rsid w:val="008E7073"/>
    <w:rsid w:val="008F20F9"/>
    <w:rsid w:val="008F3247"/>
    <w:rsid w:val="008F4FD8"/>
    <w:rsid w:val="008F740A"/>
    <w:rsid w:val="008F7C54"/>
    <w:rsid w:val="008F7D6E"/>
    <w:rsid w:val="009048EA"/>
    <w:rsid w:val="00906614"/>
    <w:rsid w:val="009078E2"/>
    <w:rsid w:val="0091091A"/>
    <w:rsid w:val="0091292F"/>
    <w:rsid w:val="00912BE6"/>
    <w:rsid w:val="00914773"/>
    <w:rsid w:val="00916068"/>
    <w:rsid w:val="00920CF9"/>
    <w:rsid w:val="00921C11"/>
    <w:rsid w:val="00927A01"/>
    <w:rsid w:val="00931218"/>
    <w:rsid w:val="00933D3E"/>
    <w:rsid w:val="009342A3"/>
    <w:rsid w:val="00936C43"/>
    <w:rsid w:val="009403CF"/>
    <w:rsid w:val="009429D1"/>
    <w:rsid w:val="00943127"/>
    <w:rsid w:val="0094368F"/>
    <w:rsid w:val="00946B2E"/>
    <w:rsid w:val="009509A2"/>
    <w:rsid w:val="00955DF0"/>
    <w:rsid w:val="009639B0"/>
    <w:rsid w:val="00964726"/>
    <w:rsid w:val="00977081"/>
    <w:rsid w:val="00980C6E"/>
    <w:rsid w:val="0098308C"/>
    <w:rsid w:val="00985A8D"/>
    <w:rsid w:val="00987058"/>
    <w:rsid w:val="00991AE7"/>
    <w:rsid w:val="00995EFC"/>
    <w:rsid w:val="009960F3"/>
    <w:rsid w:val="009A09C1"/>
    <w:rsid w:val="009A161B"/>
    <w:rsid w:val="009A4585"/>
    <w:rsid w:val="009B1CA1"/>
    <w:rsid w:val="009B3AF3"/>
    <w:rsid w:val="009B3F89"/>
    <w:rsid w:val="009B779B"/>
    <w:rsid w:val="009C2BC3"/>
    <w:rsid w:val="009C2D99"/>
    <w:rsid w:val="009C57DF"/>
    <w:rsid w:val="009C61D0"/>
    <w:rsid w:val="009C7C3B"/>
    <w:rsid w:val="009D0EAC"/>
    <w:rsid w:val="009D53CD"/>
    <w:rsid w:val="009D5C36"/>
    <w:rsid w:val="009D69BC"/>
    <w:rsid w:val="009E3026"/>
    <w:rsid w:val="009E6123"/>
    <w:rsid w:val="009E639C"/>
    <w:rsid w:val="009E7DE4"/>
    <w:rsid w:val="009F1726"/>
    <w:rsid w:val="009F1C37"/>
    <w:rsid w:val="009F21EC"/>
    <w:rsid w:val="009F7031"/>
    <w:rsid w:val="00A04119"/>
    <w:rsid w:val="00A04783"/>
    <w:rsid w:val="00A05E16"/>
    <w:rsid w:val="00A072D0"/>
    <w:rsid w:val="00A1308E"/>
    <w:rsid w:val="00A13B9C"/>
    <w:rsid w:val="00A13C6D"/>
    <w:rsid w:val="00A155F7"/>
    <w:rsid w:val="00A16EA5"/>
    <w:rsid w:val="00A22EF5"/>
    <w:rsid w:val="00A22F12"/>
    <w:rsid w:val="00A24ACE"/>
    <w:rsid w:val="00A2798E"/>
    <w:rsid w:val="00A32BE8"/>
    <w:rsid w:val="00A33EEE"/>
    <w:rsid w:val="00A345B0"/>
    <w:rsid w:val="00A3574F"/>
    <w:rsid w:val="00A36413"/>
    <w:rsid w:val="00A3743B"/>
    <w:rsid w:val="00A40534"/>
    <w:rsid w:val="00A42E41"/>
    <w:rsid w:val="00A433C0"/>
    <w:rsid w:val="00A46B2E"/>
    <w:rsid w:val="00A526CB"/>
    <w:rsid w:val="00A54313"/>
    <w:rsid w:val="00A56547"/>
    <w:rsid w:val="00A6002D"/>
    <w:rsid w:val="00A62F37"/>
    <w:rsid w:val="00A678A3"/>
    <w:rsid w:val="00A67CE2"/>
    <w:rsid w:val="00A81C1E"/>
    <w:rsid w:val="00A944DF"/>
    <w:rsid w:val="00AA0CAF"/>
    <w:rsid w:val="00AA0F76"/>
    <w:rsid w:val="00AA2C02"/>
    <w:rsid w:val="00AA2CF3"/>
    <w:rsid w:val="00AA3832"/>
    <w:rsid w:val="00AA5ABB"/>
    <w:rsid w:val="00AA7641"/>
    <w:rsid w:val="00AB6039"/>
    <w:rsid w:val="00AB6A59"/>
    <w:rsid w:val="00AC0847"/>
    <w:rsid w:val="00AC1780"/>
    <w:rsid w:val="00AC2039"/>
    <w:rsid w:val="00AC3F4A"/>
    <w:rsid w:val="00AC43FF"/>
    <w:rsid w:val="00AC49E2"/>
    <w:rsid w:val="00AD02A6"/>
    <w:rsid w:val="00AD1483"/>
    <w:rsid w:val="00AD3806"/>
    <w:rsid w:val="00AD6646"/>
    <w:rsid w:val="00AE4C38"/>
    <w:rsid w:val="00AE51E2"/>
    <w:rsid w:val="00AF1F95"/>
    <w:rsid w:val="00AF20D5"/>
    <w:rsid w:val="00AF272B"/>
    <w:rsid w:val="00AF5205"/>
    <w:rsid w:val="00B01FBD"/>
    <w:rsid w:val="00B03D15"/>
    <w:rsid w:val="00B05E57"/>
    <w:rsid w:val="00B11330"/>
    <w:rsid w:val="00B13FBE"/>
    <w:rsid w:val="00B16CEE"/>
    <w:rsid w:val="00B2220A"/>
    <w:rsid w:val="00B22A27"/>
    <w:rsid w:val="00B31064"/>
    <w:rsid w:val="00B32B90"/>
    <w:rsid w:val="00B40C73"/>
    <w:rsid w:val="00B50272"/>
    <w:rsid w:val="00B5058C"/>
    <w:rsid w:val="00B526F2"/>
    <w:rsid w:val="00B67E31"/>
    <w:rsid w:val="00B713C7"/>
    <w:rsid w:val="00B71BD7"/>
    <w:rsid w:val="00B73A18"/>
    <w:rsid w:val="00B740AE"/>
    <w:rsid w:val="00B83D53"/>
    <w:rsid w:val="00B842C0"/>
    <w:rsid w:val="00B84ECD"/>
    <w:rsid w:val="00B85962"/>
    <w:rsid w:val="00B90052"/>
    <w:rsid w:val="00B90F30"/>
    <w:rsid w:val="00B94123"/>
    <w:rsid w:val="00B94F73"/>
    <w:rsid w:val="00B965D0"/>
    <w:rsid w:val="00BA1CCE"/>
    <w:rsid w:val="00BA1EFF"/>
    <w:rsid w:val="00BA22BF"/>
    <w:rsid w:val="00BA3B61"/>
    <w:rsid w:val="00BA51E7"/>
    <w:rsid w:val="00BA7E41"/>
    <w:rsid w:val="00BC06A1"/>
    <w:rsid w:val="00BC28AC"/>
    <w:rsid w:val="00BC4D49"/>
    <w:rsid w:val="00BD0BAF"/>
    <w:rsid w:val="00BD1EB1"/>
    <w:rsid w:val="00BD2AF7"/>
    <w:rsid w:val="00BD3151"/>
    <w:rsid w:val="00BE01B5"/>
    <w:rsid w:val="00BE507D"/>
    <w:rsid w:val="00BE7149"/>
    <w:rsid w:val="00BF0E7A"/>
    <w:rsid w:val="00BF2A3B"/>
    <w:rsid w:val="00BF6579"/>
    <w:rsid w:val="00C01D20"/>
    <w:rsid w:val="00C02164"/>
    <w:rsid w:val="00C02D0A"/>
    <w:rsid w:val="00C06BAF"/>
    <w:rsid w:val="00C06F8F"/>
    <w:rsid w:val="00C074C7"/>
    <w:rsid w:val="00C12025"/>
    <w:rsid w:val="00C144E6"/>
    <w:rsid w:val="00C1504C"/>
    <w:rsid w:val="00C167CC"/>
    <w:rsid w:val="00C22970"/>
    <w:rsid w:val="00C25048"/>
    <w:rsid w:val="00C25099"/>
    <w:rsid w:val="00C26844"/>
    <w:rsid w:val="00C3030E"/>
    <w:rsid w:val="00C33A7E"/>
    <w:rsid w:val="00C344F7"/>
    <w:rsid w:val="00C3462F"/>
    <w:rsid w:val="00C34C98"/>
    <w:rsid w:val="00C37530"/>
    <w:rsid w:val="00C42B06"/>
    <w:rsid w:val="00C44ED7"/>
    <w:rsid w:val="00C45491"/>
    <w:rsid w:val="00C511F1"/>
    <w:rsid w:val="00C51D08"/>
    <w:rsid w:val="00C53BE6"/>
    <w:rsid w:val="00C57F5C"/>
    <w:rsid w:val="00C6174E"/>
    <w:rsid w:val="00C61D9A"/>
    <w:rsid w:val="00C62098"/>
    <w:rsid w:val="00C623E4"/>
    <w:rsid w:val="00C643A7"/>
    <w:rsid w:val="00C651FC"/>
    <w:rsid w:val="00C6534F"/>
    <w:rsid w:val="00C67CFD"/>
    <w:rsid w:val="00C71E55"/>
    <w:rsid w:val="00C732F4"/>
    <w:rsid w:val="00C734D7"/>
    <w:rsid w:val="00C74C6D"/>
    <w:rsid w:val="00C80578"/>
    <w:rsid w:val="00C857F5"/>
    <w:rsid w:val="00C97045"/>
    <w:rsid w:val="00CA088C"/>
    <w:rsid w:val="00CA1DDB"/>
    <w:rsid w:val="00CA3CCD"/>
    <w:rsid w:val="00CB1523"/>
    <w:rsid w:val="00CB18ED"/>
    <w:rsid w:val="00CB2392"/>
    <w:rsid w:val="00CB5E62"/>
    <w:rsid w:val="00CB6A78"/>
    <w:rsid w:val="00CB6B4F"/>
    <w:rsid w:val="00CB78B0"/>
    <w:rsid w:val="00CB7E0A"/>
    <w:rsid w:val="00CC08BC"/>
    <w:rsid w:val="00CC13D8"/>
    <w:rsid w:val="00CC7173"/>
    <w:rsid w:val="00CD1299"/>
    <w:rsid w:val="00CD2E88"/>
    <w:rsid w:val="00CD668A"/>
    <w:rsid w:val="00CD6B3E"/>
    <w:rsid w:val="00CE0516"/>
    <w:rsid w:val="00CE0B85"/>
    <w:rsid w:val="00CE2083"/>
    <w:rsid w:val="00CE2B7E"/>
    <w:rsid w:val="00CE6689"/>
    <w:rsid w:val="00CE751C"/>
    <w:rsid w:val="00CF05C5"/>
    <w:rsid w:val="00CF1F3A"/>
    <w:rsid w:val="00CF55A5"/>
    <w:rsid w:val="00CF59AF"/>
    <w:rsid w:val="00D02B19"/>
    <w:rsid w:val="00D06F84"/>
    <w:rsid w:val="00D15248"/>
    <w:rsid w:val="00D17996"/>
    <w:rsid w:val="00D17D28"/>
    <w:rsid w:val="00D20C3F"/>
    <w:rsid w:val="00D23498"/>
    <w:rsid w:val="00D24B48"/>
    <w:rsid w:val="00D26D63"/>
    <w:rsid w:val="00D3110F"/>
    <w:rsid w:val="00D342CD"/>
    <w:rsid w:val="00D346AB"/>
    <w:rsid w:val="00D43310"/>
    <w:rsid w:val="00D4570D"/>
    <w:rsid w:val="00D51D3F"/>
    <w:rsid w:val="00D60688"/>
    <w:rsid w:val="00D65E98"/>
    <w:rsid w:val="00D6676D"/>
    <w:rsid w:val="00D67327"/>
    <w:rsid w:val="00D71991"/>
    <w:rsid w:val="00D725C2"/>
    <w:rsid w:val="00D758A0"/>
    <w:rsid w:val="00D808D7"/>
    <w:rsid w:val="00D814AA"/>
    <w:rsid w:val="00D825E8"/>
    <w:rsid w:val="00D83C6C"/>
    <w:rsid w:val="00D83E13"/>
    <w:rsid w:val="00D843E5"/>
    <w:rsid w:val="00D86B0A"/>
    <w:rsid w:val="00D87ADB"/>
    <w:rsid w:val="00D960A0"/>
    <w:rsid w:val="00DA0D80"/>
    <w:rsid w:val="00DA2680"/>
    <w:rsid w:val="00DA6328"/>
    <w:rsid w:val="00DA761E"/>
    <w:rsid w:val="00DA7CA9"/>
    <w:rsid w:val="00DB0058"/>
    <w:rsid w:val="00DB0303"/>
    <w:rsid w:val="00DB106D"/>
    <w:rsid w:val="00DB2642"/>
    <w:rsid w:val="00DB44F7"/>
    <w:rsid w:val="00DB6E1F"/>
    <w:rsid w:val="00DB7F7B"/>
    <w:rsid w:val="00DC3352"/>
    <w:rsid w:val="00DC3AC0"/>
    <w:rsid w:val="00DC77BC"/>
    <w:rsid w:val="00DD0D45"/>
    <w:rsid w:val="00DD2FE6"/>
    <w:rsid w:val="00DD31FF"/>
    <w:rsid w:val="00DD485F"/>
    <w:rsid w:val="00DDA936"/>
    <w:rsid w:val="00DE38EF"/>
    <w:rsid w:val="00DE4995"/>
    <w:rsid w:val="00DE4C26"/>
    <w:rsid w:val="00DF1038"/>
    <w:rsid w:val="00DF312D"/>
    <w:rsid w:val="00DF7A57"/>
    <w:rsid w:val="00E01C78"/>
    <w:rsid w:val="00E01D6B"/>
    <w:rsid w:val="00E03309"/>
    <w:rsid w:val="00E06901"/>
    <w:rsid w:val="00E0770C"/>
    <w:rsid w:val="00E154F0"/>
    <w:rsid w:val="00E17450"/>
    <w:rsid w:val="00E17ED3"/>
    <w:rsid w:val="00E248A5"/>
    <w:rsid w:val="00E2550A"/>
    <w:rsid w:val="00E30F1A"/>
    <w:rsid w:val="00E311A3"/>
    <w:rsid w:val="00E33B61"/>
    <w:rsid w:val="00E40151"/>
    <w:rsid w:val="00E4369F"/>
    <w:rsid w:val="00E46086"/>
    <w:rsid w:val="00E462CC"/>
    <w:rsid w:val="00E533C7"/>
    <w:rsid w:val="00E53B45"/>
    <w:rsid w:val="00E542F2"/>
    <w:rsid w:val="00E55B3E"/>
    <w:rsid w:val="00E57291"/>
    <w:rsid w:val="00E5767B"/>
    <w:rsid w:val="00E624B9"/>
    <w:rsid w:val="00E62EF5"/>
    <w:rsid w:val="00E66AF4"/>
    <w:rsid w:val="00E67D84"/>
    <w:rsid w:val="00E758D2"/>
    <w:rsid w:val="00E775BE"/>
    <w:rsid w:val="00E77C45"/>
    <w:rsid w:val="00E819A4"/>
    <w:rsid w:val="00E81E24"/>
    <w:rsid w:val="00E8245E"/>
    <w:rsid w:val="00E82785"/>
    <w:rsid w:val="00E839F5"/>
    <w:rsid w:val="00E851E4"/>
    <w:rsid w:val="00E859B0"/>
    <w:rsid w:val="00E865C9"/>
    <w:rsid w:val="00E9179E"/>
    <w:rsid w:val="00E94D0E"/>
    <w:rsid w:val="00E97ABA"/>
    <w:rsid w:val="00EA4D52"/>
    <w:rsid w:val="00EA5EDB"/>
    <w:rsid w:val="00EA7966"/>
    <w:rsid w:val="00EA79A8"/>
    <w:rsid w:val="00EA7CEC"/>
    <w:rsid w:val="00EB27CC"/>
    <w:rsid w:val="00EB2EC0"/>
    <w:rsid w:val="00EB31E4"/>
    <w:rsid w:val="00EB541F"/>
    <w:rsid w:val="00EC0E0B"/>
    <w:rsid w:val="00ED1309"/>
    <w:rsid w:val="00ED20FF"/>
    <w:rsid w:val="00ED4381"/>
    <w:rsid w:val="00ED53E7"/>
    <w:rsid w:val="00EE3803"/>
    <w:rsid w:val="00EE39FC"/>
    <w:rsid w:val="00EE4742"/>
    <w:rsid w:val="00EE586A"/>
    <w:rsid w:val="00EE7382"/>
    <w:rsid w:val="00EE7A36"/>
    <w:rsid w:val="00EF1A98"/>
    <w:rsid w:val="00EF2341"/>
    <w:rsid w:val="00EF26AE"/>
    <w:rsid w:val="00EF4604"/>
    <w:rsid w:val="00EF4848"/>
    <w:rsid w:val="00EF6A3A"/>
    <w:rsid w:val="00F026AC"/>
    <w:rsid w:val="00F07014"/>
    <w:rsid w:val="00F123F7"/>
    <w:rsid w:val="00F15286"/>
    <w:rsid w:val="00F15B4E"/>
    <w:rsid w:val="00F169C0"/>
    <w:rsid w:val="00F213DC"/>
    <w:rsid w:val="00F21F3A"/>
    <w:rsid w:val="00F24CC9"/>
    <w:rsid w:val="00F30621"/>
    <w:rsid w:val="00F31530"/>
    <w:rsid w:val="00F32CAB"/>
    <w:rsid w:val="00F35FA2"/>
    <w:rsid w:val="00F470B2"/>
    <w:rsid w:val="00F4720D"/>
    <w:rsid w:val="00F53059"/>
    <w:rsid w:val="00F54046"/>
    <w:rsid w:val="00F545C8"/>
    <w:rsid w:val="00F54C5B"/>
    <w:rsid w:val="00F55F57"/>
    <w:rsid w:val="00F5640B"/>
    <w:rsid w:val="00F5662E"/>
    <w:rsid w:val="00F57663"/>
    <w:rsid w:val="00F57B1B"/>
    <w:rsid w:val="00F60C50"/>
    <w:rsid w:val="00F64F41"/>
    <w:rsid w:val="00F67C16"/>
    <w:rsid w:val="00F7260A"/>
    <w:rsid w:val="00F74D1E"/>
    <w:rsid w:val="00F750B6"/>
    <w:rsid w:val="00F75353"/>
    <w:rsid w:val="00F80DD6"/>
    <w:rsid w:val="00F86395"/>
    <w:rsid w:val="00F91528"/>
    <w:rsid w:val="00F93381"/>
    <w:rsid w:val="00F954D4"/>
    <w:rsid w:val="00F96091"/>
    <w:rsid w:val="00F9632F"/>
    <w:rsid w:val="00F97E0F"/>
    <w:rsid w:val="00FA1234"/>
    <w:rsid w:val="00FA1EA0"/>
    <w:rsid w:val="00FA3276"/>
    <w:rsid w:val="00FA34C5"/>
    <w:rsid w:val="00FA37FE"/>
    <w:rsid w:val="00FA7EAF"/>
    <w:rsid w:val="00FB3EE6"/>
    <w:rsid w:val="00FB4593"/>
    <w:rsid w:val="00FC06B5"/>
    <w:rsid w:val="00FC2AB9"/>
    <w:rsid w:val="00FC34DF"/>
    <w:rsid w:val="00FC354E"/>
    <w:rsid w:val="00FD025B"/>
    <w:rsid w:val="00FD26BE"/>
    <w:rsid w:val="00FD5A25"/>
    <w:rsid w:val="00FE2A3D"/>
    <w:rsid w:val="00FE5AF0"/>
    <w:rsid w:val="00FE5B47"/>
    <w:rsid w:val="00FF3E26"/>
    <w:rsid w:val="00FF71C4"/>
    <w:rsid w:val="02181C54"/>
    <w:rsid w:val="06916A1B"/>
    <w:rsid w:val="085E7835"/>
    <w:rsid w:val="10000EE0"/>
    <w:rsid w:val="19BED196"/>
    <w:rsid w:val="1B0CDA1D"/>
    <w:rsid w:val="1CE66F8D"/>
    <w:rsid w:val="2703517E"/>
    <w:rsid w:val="3DA88EEC"/>
    <w:rsid w:val="41ACACE5"/>
    <w:rsid w:val="43DD24E1"/>
    <w:rsid w:val="49007DD4"/>
    <w:rsid w:val="5CDDF7B9"/>
    <w:rsid w:val="655830AE"/>
    <w:rsid w:val="660E37DD"/>
    <w:rsid w:val="6A1A4F72"/>
    <w:rsid w:val="768C0869"/>
    <w:rsid w:val="7E82A3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DCC631"/>
  <w15:docId w15:val="{F807F4F0-F7F0-41A4-BDF7-F887C3A1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B7F"/>
    <w:pPr>
      <w:spacing w:after="0" w:line="240" w:lineRule="auto"/>
      <w:jc w:val="both"/>
    </w:pPr>
    <w:rPr>
      <w:rFonts w:ascii="Arial" w:eastAsia="Calibri" w:hAnsi="Arial" w:cs="Times New Roman"/>
      <w:lang w:eastAsia="en-US"/>
    </w:rPr>
  </w:style>
  <w:style w:type="paragraph" w:styleId="Heading1">
    <w:name w:val="heading 1"/>
    <w:basedOn w:val="ListParagraph"/>
    <w:next w:val="Normal"/>
    <w:link w:val="Heading1Char"/>
    <w:uiPriority w:val="9"/>
    <w:unhideWhenUsed/>
    <w:qFormat/>
    <w:rsid w:val="001841D4"/>
    <w:pPr>
      <w:widowControl w:val="0"/>
      <w:autoSpaceDE w:val="0"/>
      <w:autoSpaceDN w:val="0"/>
      <w:adjustRightInd w:val="0"/>
      <w:spacing w:after="0" w:line="320" w:lineRule="exact"/>
      <w:ind w:left="567" w:right="-142"/>
      <w:outlineLvl w:val="0"/>
    </w:pPr>
    <w:rPr>
      <w:rFonts w:cs="Arial"/>
      <w:b/>
      <w:color w:val="FF5A00"/>
      <w:sz w:val="24"/>
      <w:szCs w:val="24"/>
    </w:rPr>
  </w:style>
  <w:style w:type="paragraph" w:styleId="Heading2">
    <w:name w:val="heading 2"/>
    <w:basedOn w:val="ListParagraph"/>
    <w:next w:val="Normal"/>
    <w:link w:val="Heading2Char"/>
    <w:uiPriority w:val="1"/>
    <w:unhideWhenUsed/>
    <w:qFormat/>
    <w:rsid w:val="00892CEF"/>
    <w:pPr>
      <w:keepNext/>
      <w:numPr>
        <w:numId w:val="3"/>
      </w:numPr>
      <w:spacing w:line="259" w:lineRule="auto"/>
      <w:ind w:left="502"/>
      <w:outlineLvl w:val="1"/>
    </w:pPr>
    <w:rPr>
      <w:rFonts w:cs="Arial"/>
      <w:b/>
      <w:color w:val="FF5A00"/>
      <w:sz w:val="24"/>
      <w:szCs w:val="24"/>
    </w:rPr>
  </w:style>
  <w:style w:type="paragraph" w:styleId="Heading3">
    <w:name w:val="heading 3"/>
    <w:next w:val="Normal"/>
    <w:link w:val="Heading3Char"/>
    <w:unhideWhenUsed/>
    <w:qFormat/>
    <w:pPr>
      <w:keepNext/>
      <w:keepLines/>
      <w:spacing w:after="145" w:line="249" w:lineRule="auto"/>
      <w:ind w:left="124" w:hanging="10"/>
      <w:outlineLvl w:val="2"/>
    </w:pPr>
    <w:rPr>
      <w:rFonts w:ascii="Arial" w:eastAsia="Arial" w:hAnsi="Arial" w:cs="Arial"/>
      <w:b/>
      <w:color w:val="0F4F75"/>
      <w:sz w:val="32"/>
    </w:rPr>
  </w:style>
  <w:style w:type="paragraph" w:styleId="Heading4">
    <w:name w:val="heading 4"/>
    <w:next w:val="Normal"/>
    <w:link w:val="Heading4Char"/>
    <w:uiPriority w:val="9"/>
    <w:unhideWhenUsed/>
    <w:qFormat/>
    <w:pPr>
      <w:keepNext/>
      <w:keepLines/>
      <w:spacing w:after="56"/>
      <w:ind w:left="10" w:hanging="10"/>
      <w:outlineLvl w:val="3"/>
    </w:pPr>
    <w:rPr>
      <w:rFonts w:ascii="Arial" w:eastAsia="Arial" w:hAnsi="Arial" w:cs="Arial"/>
      <w:b/>
      <w:color w:val="000000"/>
      <w:sz w:val="28"/>
    </w:rPr>
  </w:style>
  <w:style w:type="paragraph" w:styleId="Heading5">
    <w:name w:val="heading 5"/>
    <w:next w:val="Normal"/>
    <w:link w:val="Heading5Char"/>
    <w:uiPriority w:val="1"/>
    <w:unhideWhenUsed/>
    <w:qFormat/>
    <w:pPr>
      <w:keepNext/>
      <w:keepLines/>
      <w:spacing w:after="97"/>
      <w:ind w:left="10" w:hanging="10"/>
      <w:outlineLvl w:val="4"/>
    </w:pPr>
    <w:rPr>
      <w:rFonts w:ascii="Arial" w:eastAsia="Arial" w:hAnsi="Arial" w:cs="Arial"/>
      <w:b/>
      <w:color w:val="000000"/>
      <w:sz w:val="24"/>
    </w:rPr>
  </w:style>
  <w:style w:type="paragraph" w:styleId="Heading6">
    <w:name w:val="heading 6"/>
    <w:next w:val="Normal"/>
    <w:link w:val="Heading6Char"/>
    <w:uiPriority w:val="9"/>
    <w:unhideWhenUsed/>
    <w:qFormat/>
    <w:pPr>
      <w:keepNext/>
      <w:keepLines/>
      <w:spacing w:after="97"/>
      <w:ind w:left="10" w:hanging="10"/>
      <w:outlineLvl w:val="5"/>
    </w:pPr>
    <w:rPr>
      <w:rFonts w:ascii="Arial" w:eastAsia="Arial" w:hAnsi="Arial" w:cs="Arial"/>
      <w:b/>
      <w:i/>
      <w:color w:val="000000"/>
      <w:sz w:val="24"/>
    </w:rPr>
  </w:style>
  <w:style w:type="paragraph" w:styleId="Heading7">
    <w:name w:val="heading 7"/>
    <w:next w:val="Normal"/>
    <w:link w:val="Heading7Char"/>
    <w:uiPriority w:val="9"/>
    <w:unhideWhenUsed/>
    <w:qFormat/>
    <w:pPr>
      <w:keepNext/>
      <w:keepLines/>
      <w:spacing w:after="97"/>
      <w:ind w:left="10" w:hanging="10"/>
      <w:outlineLvl w:val="6"/>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F4F75"/>
      <w:sz w:val="32"/>
    </w:rPr>
  </w:style>
  <w:style w:type="character" w:customStyle="1" w:styleId="Heading2Char">
    <w:name w:val="Heading 2 Char"/>
    <w:link w:val="Heading2"/>
    <w:uiPriority w:val="1"/>
    <w:rsid w:val="00892CEF"/>
    <w:rPr>
      <w:rFonts w:ascii="Arial" w:eastAsia="Times New Roman" w:hAnsi="Arial" w:cs="Arial"/>
      <w:b/>
      <w:color w:val="FF5A00"/>
      <w:sz w:val="24"/>
      <w:szCs w:val="24"/>
      <w:lang w:eastAsia="en-US"/>
    </w:rPr>
  </w:style>
  <w:style w:type="character" w:customStyle="1" w:styleId="Heading1Char">
    <w:name w:val="Heading 1 Char"/>
    <w:link w:val="Heading1"/>
    <w:uiPriority w:val="9"/>
    <w:rsid w:val="001841D4"/>
    <w:rPr>
      <w:rFonts w:ascii="Arial" w:eastAsia="Times New Roman" w:hAnsi="Arial" w:cs="Arial"/>
      <w:b/>
      <w:color w:val="FF5A00"/>
      <w:sz w:val="24"/>
      <w:szCs w:val="24"/>
      <w:lang w:eastAsia="en-US"/>
    </w:rPr>
  </w:style>
  <w:style w:type="paragraph" w:customStyle="1" w:styleId="footnotedescription">
    <w:name w:val="footnote description"/>
    <w:next w:val="Normal"/>
    <w:link w:val="footnotedescriptionChar"/>
    <w:hidden/>
    <w:pPr>
      <w:spacing w:after="4"/>
      <w:ind w:left="114"/>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5Char">
    <w:name w:val="Heading 5 Char"/>
    <w:link w:val="Heading5"/>
    <w:uiPriority w:val="1"/>
    <w:rPr>
      <w:rFonts w:ascii="Arial" w:eastAsia="Arial" w:hAnsi="Arial" w:cs="Arial"/>
      <w:b/>
      <w:color w:val="000000"/>
      <w:sz w:val="24"/>
    </w:rPr>
  </w:style>
  <w:style w:type="character" w:customStyle="1" w:styleId="Heading6Char">
    <w:name w:val="Heading 6 Char"/>
    <w:link w:val="Heading6"/>
    <w:uiPriority w:val="9"/>
    <w:rPr>
      <w:rFonts w:ascii="Arial" w:eastAsia="Arial" w:hAnsi="Arial" w:cs="Arial"/>
      <w:b/>
      <w:i/>
      <w:color w:val="000000"/>
      <w:sz w:val="24"/>
    </w:rPr>
  </w:style>
  <w:style w:type="character" w:customStyle="1" w:styleId="Heading4Char">
    <w:name w:val="Heading 4 Char"/>
    <w:link w:val="Heading4"/>
    <w:uiPriority w:val="9"/>
    <w:rPr>
      <w:rFonts w:ascii="Arial" w:eastAsia="Arial" w:hAnsi="Arial" w:cs="Arial"/>
      <w:b/>
      <w:color w:val="000000"/>
      <w:sz w:val="28"/>
    </w:rPr>
  </w:style>
  <w:style w:type="character" w:customStyle="1" w:styleId="Heading7Char">
    <w:name w:val="Heading 7 Char"/>
    <w:link w:val="Heading7"/>
    <w:uiPriority w:val="9"/>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0096F"/>
    <w:pPr>
      <w:spacing w:after="200" w:line="276" w:lineRule="auto"/>
      <w:ind w:left="720"/>
      <w:contextualSpacing/>
    </w:pPr>
    <w:rPr>
      <w:rFonts w:eastAsia="Times New Roman"/>
    </w:rPr>
  </w:style>
  <w:style w:type="character" w:styleId="Hyperlink">
    <w:name w:val="Hyperlink"/>
    <w:uiPriority w:val="99"/>
    <w:unhideWhenUsed/>
    <w:rsid w:val="0060096F"/>
    <w:rPr>
      <w:color w:val="0000FF"/>
      <w:u w:val="single"/>
    </w:rPr>
  </w:style>
  <w:style w:type="character" w:styleId="FollowedHyperlink">
    <w:name w:val="FollowedHyperlink"/>
    <w:basedOn w:val="DefaultParagraphFont"/>
    <w:uiPriority w:val="99"/>
    <w:semiHidden/>
    <w:unhideWhenUsed/>
    <w:rsid w:val="005D338F"/>
    <w:rPr>
      <w:color w:val="954F72" w:themeColor="followedHyperlink"/>
      <w:u w:val="single"/>
    </w:rPr>
  </w:style>
  <w:style w:type="paragraph" w:styleId="TOC1">
    <w:name w:val="toc 1"/>
    <w:basedOn w:val="Normal"/>
    <w:next w:val="Normal"/>
    <w:autoRedefine/>
    <w:uiPriority w:val="39"/>
    <w:rsid w:val="008A3016"/>
    <w:pPr>
      <w:tabs>
        <w:tab w:val="right" w:leader="dot" w:pos="8930"/>
      </w:tabs>
      <w:spacing w:after="100" w:line="360" w:lineRule="auto"/>
    </w:pPr>
  </w:style>
  <w:style w:type="paragraph" w:styleId="TOC2">
    <w:name w:val="toc 2"/>
    <w:basedOn w:val="Normal"/>
    <w:next w:val="Normal"/>
    <w:autoRedefine/>
    <w:uiPriority w:val="39"/>
    <w:rsid w:val="000E49DB"/>
    <w:pPr>
      <w:tabs>
        <w:tab w:val="left" w:pos="680"/>
        <w:tab w:val="right" w:leader="dot" w:pos="8931"/>
      </w:tabs>
      <w:spacing w:after="100" w:line="360" w:lineRule="auto"/>
      <w:jc w:val="left"/>
    </w:pPr>
    <w:rPr>
      <w:i/>
      <w:noProof/>
    </w:rPr>
  </w:style>
  <w:style w:type="paragraph" w:styleId="BodyText">
    <w:name w:val="Body Text"/>
    <w:basedOn w:val="Normal"/>
    <w:link w:val="BodyTextChar"/>
    <w:qFormat/>
    <w:rsid w:val="0082351D"/>
    <w:pPr>
      <w:spacing w:after="160" w:line="259" w:lineRule="auto"/>
    </w:pPr>
  </w:style>
  <w:style w:type="character" w:customStyle="1" w:styleId="BodyTextChar">
    <w:name w:val="Body Text Char"/>
    <w:basedOn w:val="DefaultParagraphFont"/>
    <w:link w:val="BodyText"/>
    <w:rsid w:val="0082351D"/>
    <w:rPr>
      <w:rFonts w:ascii="Arial" w:eastAsia="Calibri" w:hAnsi="Arial" w:cs="Times New Roman"/>
      <w:lang w:eastAsia="en-US"/>
    </w:rPr>
  </w:style>
  <w:style w:type="paragraph" w:customStyle="1" w:styleId="TableParagraph">
    <w:name w:val="Table Paragraph"/>
    <w:basedOn w:val="Normal"/>
    <w:uiPriority w:val="1"/>
    <w:qFormat/>
    <w:rsid w:val="00191641"/>
    <w:pPr>
      <w:widowControl w:val="0"/>
    </w:pPr>
    <w:rPr>
      <w:rFonts w:asciiTheme="minorHAnsi" w:eastAsiaTheme="minorHAnsi" w:hAnsiTheme="minorHAnsi" w:cstheme="minorBidi"/>
      <w:lang w:val="en-US"/>
    </w:rPr>
  </w:style>
  <w:style w:type="paragraph" w:styleId="Header">
    <w:name w:val="header"/>
    <w:basedOn w:val="Normal"/>
    <w:link w:val="HeaderChar"/>
    <w:unhideWhenUsed/>
    <w:rsid w:val="00283737"/>
    <w:pPr>
      <w:tabs>
        <w:tab w:val="center" w:pos="4513"/>
        <w:tab w:val="right" w:pos="9026"/>
      </w:tabs>
    </w:pPr>
  </w:style>
  <w:style w:type="character" w:customStyle="1" w:styleId="HeaderChar">
    <w:name w:val="Header Char"/>
    <w:basedOn w:val="DefaultParagraphFont"/>
    <w:link w:val="Header"/>
    <w:rsid w:val="00283737"/>
    <w:rPr>
      <w:rFonts w:ascii="Arial" w:eastAsia="Arial" w:hAnsi="Arial" w:cs="Arial"/>
      <w:color w:val="000000"/>
      <w:sz w:val="24"/>
    </w:rPr>
  </w:style>
  <w:style w:type="paragraph" w:styleId="Footer">
    <w:name w:val="footer"/>
    <w:basedOn w:val="Normal"/>
    <w:link w:val="FooterChar"/>
    <w:uiPriority w:val="99"/>
    <w:unhideWhenUsed/>
    <w:rsid w:val="00283737"/>
    <w:pPr>
      <w:tabs>
        <w:tab w:val="center" w:pos="4513"/>
        <w:tab w:val="right" w:pos="9026"/>
      </w:tabs>
    </w:pPr>
  </w:style>
  <w:style w:type="character" w:customStyle="1" w:styleId="FooterChar">
    <w:name w:val="Footer Char"/>
    <w:basedOn w:val="DefaultParagraphFont"/>
    <w:link w:val="Footer"/>
    <w:uiPriority w:val="99"/>
    <w:rsid w:val="00283737"/>
    <w:rPr>
      <w:rFonts w:ascii="Arial" w:eastAsia="Arial" w:hAnsi="Arial" w:cs="Arial"/>
      <w:color w:val="000000"/>
      <w:sz w:val="24"/>
    </w:rPr>
  </w:style>
  <w:style w:type="paragraph" w:styleId="BalloonText">
    <w:name w:val="Balloon Text"/>
    <w:basedOn w:val="Normal"/>
    <w:link w:val="BalloonTextChar"/>
    <w:uiPriority w:val="99"/>
    <w:semiHidden/>
    <w:unhideWhenUsed/>
    <w:rsid w:val="002837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737"/>
    <w:rPr>
      <w:rFonts w:ascii="Segoe UI" w:eastAsia="Arial" w:hAnsi="Segoe UI" w:cs="Segoe UI"/>
      <w:color w:val="000000"/>
      <w:sz w:val="18"/>
      <w:szCs w:val="18"/>
    </w:rPr>
  </w:style>
  <w:style w:type="character" w:styleId="CommentReference">
    <w:name w:val="annotation reference"/>
    <w:basedOn w:val="DefaultParagraphFont"/>
    <w:semiHidden/>
    <w:unhideWhenUsed/>
    <w:rsid w:val="00213015"/>
    <w:rPr>
      <w:sz w:val="16"/>
      <w:szCs w:val="16"/>
    </w:rPr>
  </w:style>
  <w:style w:type="paragraph" w:styleId="CommentText">
    <w:name w:val="annotation text"/>
    <w:basedOn w:val="Normal"/>
    <w:link w:val="CommentTextChar"/>
    <w:uiPriority w:val="99"/>
    <w:semiHidden/>
    <w:unhideWhenUsed/>
    <w:rsid w:val="00213015"/>
    <w:rPr>
      <w:sz w:val="20"/>
      <w:szCs w:val="20"/>
    </w:rPr>
  </w:style>
  <w:style w:type="character" w:customStyle="1" w:styleId="CommentTextChar">
    <w:name w:val="Comment Text Char"/>
    <w:basedOn w:val="DefaultParagraphFont"/>
    <w:link w:val="CommentText"/>
    <w:uiPriority w:val="99"/>
    <w:semiHidden/>
    <w:rsid w:val="0021301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13015"/>
    <w:rPr>
      <w:b/>
      <w:bCs/>
    </w:rPr>
  </w:style>
  <w:style w:type="character" w:customStyle="1" w:styleId="CommentSubjectChar">
    <w:name w:val="Comment Subject Char"/>
    <w:basedOn w:val="CommentTextChar"/>
    <w:link w:val="CommentSubject"/>
    <w:uiPriority w:val="99"/>
    <w:semiHidden/>
    <w:rsid w:val="00213015"/>
    <w:rPr>
      <w:rFonts w:ascii="Arial" w:eastAsia="Arial" w:hAnsi="Arial" w:cs="Arial"/>
      <w:b/>
      <w:bCs/>
      <w:color w:val="000000"/>
      <w:sz w:val="20"/>
      <w:szCs w:val="20"/>
    </w:rPr>
  </w:style>
  <w:style w:type="paragraph" w:styleId="NormalWeb">
    <w:name w:val="Normal (Web)"/>
    <w:basedOn w:val="Normal"/>
    <w:uiPriority w:val="99"/>
    <w:unhideWhenUsed/>
    <w:rsid w:val="00EE7A36"/>
    <w:rPr>
      <w:rFonts w:ascii="Times New Roman" w:eastAsiaTheme="minorHAnsi" w:hAnsi="Times New Roman"/>
      <w:szCs w:val="24"/>
    </w:rPr>
  </w:style>
  <w:style w:type="paragraph" w:styleId="NoSpacing">
    <w:name w:val="No Spacing"/>
    <w:uiPriority w:val="1"/>
    <w:qFormat/>
    <w:rsid w:val="00420B91"/>
    <w:pPr>
      <w:spacing w:after="0" w:line="240" w:lineRule="auto"/>
    </w:pPr>
    <w:rPr>
      <w:rFonts w:eastAsiaTheme="minorHAnsi"/>
      <w:lang w:eastAsia="en-US"/>
    </w:rPr>
  </w:style>
  <w:style w:type="paragraph" w:customStyle="1" w:styleId="Default">
    <w:name w:val="Default"/>
    <w:rsid w:val="00420B91"/>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character" w:styleId="Strong">
    <w:name w:val="Strong"/>
    <w:basedOn w:val="DefaultParagraphFont"/>
    <w:uiPriority w:val="22"/>
    <w:qFormat/>
    <w:rsid w:val="00420B91"/>
    <w:rPr>
      <w:b/>
      <w:bCs/>
    </w:rPr>
  </w:style>
  <w:style w:type="character" w:customStyle="1" w:styleId="st1">
    <w:name w:val="st1"/>
    <w:basedOn w:val="DefaultParagraphFont"/>
    <w:rsid w:val="00420B91"/>
  </w:style>
  <w:style w:type="paragraph" w:customStyle="1" w:styleId="ListParagraph1">
    <w:name w:val="List Paragraph1"/>
    <w:aliases w:val="Dot pt,F5 List Paragraph,List Paragraph2,Normal numbered,List Paragraph11,OBC Bullet,List Paragraph12,Bullet Style,No Spacing1,List Paragraph Char Char Char,Indicator Text,Numbered Para 1,Bullet Points,MAIN CONTENT,Bullet"/>
    <w:basedOn w:val="Normal"/>
    <w:link w:val="ListParagraphChar"/>
    <w:uiPriority w:val="99"/>
    <w:rsid w:val="00C45491"/>
    <w:pPr>
      <w:spacing w:after="200"/>
      <w:ind w:left="720"/>
    </w:pPr>
    <w:rPr>
      <w:rFonts w:eastAsia="Times New Roman"/>
    </w:rPr>
  </w:style>
  <w:style w:type="character" w:customStyle="1" w:styleId="ListParagraphChar">
    <w:name w:val="List Paragraph Char"/>
    <w:aliases w:val="Dot pt Char,F5 List Paragraph Char,List Paragraph1 Char,List Paragraph2 Char,Normal numbered Char,List Paragraph11 Char,OBC Bullet Char,List Paragraph12 Char,Bullet Style Char,No Spacing1 Char,List Paragraph Char Char Char Char"/>
    <w:basedOn w:val="DefaultParagraphFont"/>
    <w:link w:val="ListParagraph1"/>
    <w:uiPriority w:val="99"/>
    <w:rsid w:val="00C45491"/>
    <w:rPr>
      <w:rFonts w:ascii="Arial" w:eastAsia="Times New Roman" w:hAnsi="Arial" w:cs="Arial"/>
      <w:lang w:eastAsia="en-US"/>
    </w:rPr>
  </w:style>
  <w:style w:type="paragraph" w:styleId="Title">
    <w:name w:val="Title"/>
    <w:basedOn w:val="Normal"/>
    <w:next w:val="Normal"/>
    <w:link w:val="TitleChar"/>
    <w:uiPriority w:val="10"/>
    <w:qFormat/>
    <w:rsid w:val="008A3016"/>
    <w:pPr>
      <w:spacing w:line="257" w:lineRule="auto"/>
      <w:ind w:left="731"/>
      <w:jc w:val="right"/>
    </w:pPr>
    <w:rPr>
      <w:rFonts w:cs="Arial"/>
      <w:b/>
      <w:color w:val="06096A"/>
      <w:sz w:val="44"/>
      <w:szCs w:val="44"/>
    </w:rPr>
  </w:style>
  <w:style w:type="character" w:customStyle="1" w:styleId="TitleChar">
    <w:name w:val="Title Char"/>
    <w:basedOn w:val="DefaultParagraphFont"/>
    <w:link w:val="Title"/>
    <w:uiPriority w:val="10"/>
    <w:rsid w:val="008A3016"/>
    <w:rPr>
      <w:rFonts w:ascii="Arial" w:eastAsia="Calibri" w:hAnsi="Arial" w:cs="Arial"/>
      <w:b/>
      <w:color w:val="06096A"/>
      <w:sz w:val="44"/>
      <w:szCs w:val="44"/>
      <w:lang w:eastAsia="en-US"/>
    </w:rPr>
  </w:style>
  <w:style w:type="character" w:customStyle="1" w:styleId="legterm">
    <w:name w:val="legterm"/>
    <w:basedOn w:val="DefaultParagraphFont"/>
    <w:rsid w:val="00F96091"/>
  </w:style>
  <w:style w:type="paragraph" w:customStyle="1" w:styleId="leglisttextstandard1">
    <w:name w:val="leglisttextstandard1"/>
    <w:basedOn w:val="Normal"/>
    <w:rsid w:val="00B50272"/>
    <w:pPr>
      <w:shd w:val="clear" w:color="auto" w:fill="FFFFFF"/>
      <w:spacing w:after="120" w:line="360" w:lineRule="atLeast"/>
    </w:pPr>
    <w:rPr>
      <w:rFonts w:ascii="Times New Roman" w:eastAsia="Times New Roman" w:hAnsi="Times New Roman"/>
      <w:sz w:val="19"/>
      <w:szCs w:val="19"/>
    </w:rPr>
  </w:style>
  <w:style w:type="paragraph" w:customStyle="1" w:styleId="legclearfix2">
    <w:name w:val="legclearfix2"/>
    <w:basedOn w:val="Normal"/>
    <w:rsid w:val="00B50272"/>
    <w:pPr>
      <w:shd w:val="clear" w:color="auto" w:fill="FFFFFF"/>
      <w:spacing w:after="120" w:line="360" w:lineRule="atLeast"/>
    </w:pPr>
    <w:rPr>
      <w:rFonts w:ascii="Times New Roman" w:eastAsia="Times New Roman" w:hAnsi="Times New Roman"/>
      <w:sz w:val="19"/>
      <w:szCs w:val="19"/>
    </w:rPr>
  </w:style>
  <w:style w:type="character" w:customStyle="1" w:styleId="legds2">
    <w:name w:val="legds2"/>
    <w:basedOn w:val="DefaultParagraphFont"/>
    <w:rsid w:val="00B50272"/>
    <w:rPr>
      <w:vanish w:val="0"/>
      <w:webHidden w:val="0"/>
      <w:specVanish w:val="0"/>
    </w:rPr>
  </w:style>
  <w:style w:type="paragraph" w:customStyle="1" w:styleId="msonormal0">
    <w:name w:val="msonormal"/>
    <w:basedOn w:val="Normal"/>
    <w:rsid w:val="00461B21"/>
    <w:pPr>
      <w:spacing w:before="100" w:beforeAutospacing="1" w:after="100" w:afterAutospacing="1"/>
    </w:pPr>
    <w:rPr>
      <w:rFonts w:ascii="Times New Roman" w:eastAsia="Times New Roman" w:hAnsi="Times New Roman"/>
      <w:sz w:val="24"/>
      <w:szCs w:val="24"/>
      <w:lang w:eastAsia="en-GB"/>
    </w:rPr>
  </w:style>
  <w:style w:type="character" w:customStyle="1" w:styleId="NumberedparagraphChar">
    <w:name w:val="Numbered paragraph Char"/>
    <w:link w:val="Numberedparagraph"/>
    <w:locked/>
    <w:rsid w:val="00461B21"/>
    <w:rPr>
      <w:rFonts w:ascii="Tahoma" w:eastAsia="Times New Roman" w:hAnsi="Tahoma" w:cs="Times New Roman"/>
      <w:color w:val="000000"/>
      <w:sz w:val="24"/>
      <w:szCs w:val="24"/>
    </w:rPr>
  </w:style>
  <w:style w:type="paragraph" w:customStyle="1" w:styleId="Numberedparagraph">
    <w:name w:val="Numbered paragraph"/>
    <w:basedOn w:val="Normal"/>
    <w:link w:val="NumberedparagraphChar"/>
    <w:qFormat/>
    <w:rsid w:val="00461B21"/>
    <w:pPr>
      <w:numPr>
        <w:numId w:val="2"/>
      </w:numPr>
      <w:spacing w:after="240"/>
      <w:ind w:left="567" w:hanging="567"/>
    </w:pPr>
    <w:rPr>
      <w:rFonts w:ascii="Tahoma" w:eastAsia="Times New Roman" w:hAnsi="Tahoma"/>
      <w:color w:val="000000"/>
      <w:sz w:val="24"/>
      <w:szCs w:val="24"/>
      <w:lang w:eastAsia="en-GB"/>
    </w:rPr>
  </w:style>
  <w:style w:type="paragraph" w:customStyle="1" w:styleId="Pa2">
    <w:name w:val="Pa2"/>
    <w:basedOn w:val="Normal"/>
    <w:next w:val="Normal"/>
    <w:uiPriority w:val="99"/>
    <w:rsid w:val="00461B21"/>
    <w:pPr>
      <w:autoSpaceDE w:val="0"/>
      <w:autoSpaceDN w:val="0"/>
      <w:adjustRightInd w:val="0"/>
      <w:spacing w:line="181" w:lineRule="atLeast"/>
    </w:pPr>
    <w:rPr>
      <w:rFonts w:ascii="Myriad Pro Light" w:hAnsi="Myriad Pro Light"/>
      <w:sz w:val="24"/>
      <w:szCs w:val="24"/>
    </w:rPr>
  </w:style>
  <w:style w:type="character" w:customStyle="1" w:styleId="organisation-logo">
    <w:name w:val="organisation-logo"/>
    <w:basedOn w:val="DefaultParagraphFont"/>
    <w:rsid w:val="00461B21"/>
  </w:style>
  <w:style w:type="table" w:customStyle="1" w:styleId="TableGrid0">
    <w:name w:val="Table Grid0"/>
    <w:basedOn w:val="TableNormal"/>
    <w:rsid w:val="00461B2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D4B8F"/>
    <w:pPr>
      <w:spacing w:before="240"/>
      <w:outlineLvl w:val="9"/>
    </w:pPr>
    <w:rPr>
      <w:rFonts w:asciiTheme="majorHAnsi" w:eastAsiaTheme="majorEastAsia" w:hAnsiTheme="majorHAnsi" w:cstheme="majorBidi"/>
      <w:b w:val="0"/>
      <w:color w:val="2E74B5" w:themeColor="accent1" w:themeShade="BF"/>
      <w:sz w:val="32"/>
      <w:szCs w:val="32"/>
      <w:lang w:val="en-US"/>
    </w:rPr>
  </w:style>
  <w:style w:type="paragraph" w:customStyle="1" w:styleId="bodynumber">
    <w:name w:val="body number"/>
    <w:basedOn w:val="ListParagraph"/>
    <w:qFormat/>
    <w:rsid w:val="00892CEF"/>
    <w:pPr>
      <w:keepNext/>
      <w:numPr>
        <w:ilvl w:val="1"/>
        <w:numId w:val="3"/>
      </w:numPr>
      <w:autoSpaceDE w:val="0"/>
      <w:autoSpaceDN w:val="0"/>
      <w:adjustRightInd w:val="0"/>
      <w:spacing w:after="120" w:line="259" w:lineRule="auto"/>
      <w:ind w:right="-142"/>
    </w:pPr>
    <w:rPr>
      <w:rFonts w:cs="Arial"/>
      <w:b/>
    </w:rPr>
  </w:style>
  <w:style w:type="character" w:customStyle="1" w:styleId="OasisOrange">
    <w:name w:val="Oasis Orange"/>
    <w:basedOn w:val="DefaultParagraphFont"/>
    <w:uiPriority w:val="1"/>
    <w:qFormat/>
    <w:rsid w:val="008A3016"/>
    <w:rPr>
      <w:color w:val="FF5C00"/>
    </w:rPr>
  </w:style>
  <w:style w:type="character" w:customStyle="1" w:styleId="OasisBlue">
    <w:name w:val="Oasis Blue"/>
    <w:basedOn w:val="DefaultParagraphFont"/>
    <w:uiPriority w:val="1"/>
    <w:qFormat/>
    <w:rsid w:val="008A3016"/>
    <w:rPr>
      <w:color w:val="061843"/>
    </w:rPr>
  </w:style>
  <w:style w:type="paragraph" w:styleId="BodyText3">
    <w:name w:val="Body Text 3"/>
    <w:basedOn w:val="Normal"/>
    <w:link w:val="BodyText3Char"/>
    <w:uiPriority w:val="99"/>
    <w:unhideWhenUsed/>
    <w:rsid w:val="001E792B"/>
    <w:pPr>
      <w:spacing w:after="120"/>
    </w:pPr>
    <w:rPr>
      <w:sz w:val="16"/>
      <w:szCs w:val="16"/>
    </w:rPr>
  </w:style>
  <w:style w:type="character" w:customStyle="1" w:styleId="BodyText3Char">
    <w:name w:val="Body Text 3 Char"/>
    <w:basedOn w:val="DefaultParagraphFont"/>
    <w:link w:val="BodyText3"/>
    <w:uiPriority w:val="99"/>
    <w:rsid w:val="001E792B"/>
    <w:rPr>
      <w:rFonts w:ascii="Arial" w:eastAsia="Calibri" w:hAnsi="Arial" w:cs="Times New Roman"/>
      <w:sz w:val="16"/>
      <w:szCs w:val="16"/>
      <w:lang w:eastAsia="en-US"/>
    </w:rPr>
  </w:style>
  <w:style w:type="paragraph" w:styleId="BodyText2">
    <w:name w:val="Body Text 2"/>
    <w:basedOn w:val="Normal"/>
    <w:link w:val="BodyText2Char"/>
    <w:uiPriority w:val="99"/>
    <w:unhideWhenUsed/>
    <w:rsid w:val="00B90F30"/>
    <w:pPr>
      <w:spacing w:after="120" w:line="480" w:lineRule="auto"/>
    </w:pPr>
  </w:style>
  <w:style w:type="character" w:customStyle="1" w:styleId="BodyText2Char">
    <w:name w:val="Body Text 2 Char"/>
    <w:basedOn w:val="DefaultParagraphFont"/>
    <w:link w:val="BodyText2"/>
    <w:uiPriority w:val="99"/>
    <w:rsid w:val="00B90F30"/>
    <w:rPr>
      <w:rFonts w:ascii="Arial" w:eastAsia="Calibri" w:hAnsi="Arial" w:cs="Times New Roman"/>
      <w:lang w:eastAsia="en-US"/>
    </w:rPr>
  </w:style>
  <w:style w:type="paragraph" w:styleId="TOC3">
    <w:name w:val="toc 3"/>
    <w:basedOn w:val="Normal"/>
    <w:next w:val="Normal"/>
    <w:autoRedefine/>
    <w:uiPriority w:val="39"/>
    <w:unhideWhenUsed/>
    <w:rsid w:val="003222CD"/>
    <w:pPr>
      <w:spacing w:after="100"/>
      <w:ind w:left="440"/>
    </w:pPr>
  </w:style>
  <w:style w:type="paragraph" w:styleId="Revision">
    <w:name w:val="Revision"/>
    <w:hidden/>
    <w:uiPriority w:val="99"/>
    <w:semiHidden/>
    <w:rsid w:val="00351895"/>
    <w:pPr>
      <w:spacing w:after="0" w:line="240" w:lineRule="auto"/>
    </w:pPr>
    <w:rPr>
      <w:rFonts w:ascii="Arial" w:eastAsia="Calibri" w:hAnsi="Arial" w:cs="Times New Roman"/>
      <w:lang w:eastAsia="en-US"/>
    </w:rPr>
  </w:style>
  <w:style w:type="paragraph" w:customStyle="1" w:styleId="large-link-text">
    <w:name w:val="large-link-text"/>
    <w:basedOn w:val="Normal"/>
    <w:rsid w:val="00406244"/>
    <w:pPr>
      <w:spacing w:before="100" w:beforeAutospacing="1" w:after="100" w:afterAutospacing="1"/>
      <w:jc w:val="left"/>
    </w:pPr>
    <w:rPr>
      <w:rFonts w:ascii="Times New Roman" w:eastAsia="Times New Roman" w:hAnsi="Times New Roman"/>
      <w:sz w:val="24"/>
      <w:szCs w:val="24"/>
      <w:lang w:eastAsia="en-GB"/>
    </w:rPr>
  </w:style>
  <w:style w:type="paragraph" w:customStyle="1" w:styleId="xmsonormal">
    <w:name w:val="x_msonormal"/>
    <w:basedOn w:val="Normal"/>
    <w:rsid w:val="00CE751C"/>
    <w:pPr>
      <w:jc w:val="left"/>
    </w:pPr>
    <w:rPr>
      <w:rFonts w:ascii="Calibri" w:eastAsiaTheme="minorHAnsi" w:hAnsi="Calibri" w:cs="Calibri"/>
      <w:lang w:eastAsia="en-GB"/>
    </w:rPr>
  </w:style>
  <w:style w:type="paragraph" w:customStyle="1" w:styleId="xmsolistparagraph">
    <w:name w:val="x_msolistparagraph"/>
    <w:basedOn w:val="Normal"/>
    <w:rsid w:val="00CE751C"/>
    <w:pPr>
      <w:spacing w:after="200" w:line="276" w:lineRule="auto"/>
      <w:ind w:left="720"/>
    </w:pPr>
    <w:rPr>
      <w:rFonts w:eastAsiaTheme="minorHAnsi"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1570">
      <w:bodyDiv w:val="1"/>
      <w:marLeft w:val="0"/>
      <w:marRight w:val="0"/>
      <w:marTop w:val="0"/>
      <w:marBottom w:val="0"/>
      <w:divBdr>
        <w:top w:val="none" w:sz="0" w:space="0" w:color="auto"/>
        <w:left w:val="none" w:sz="0" w:space="0" w:color="auto"/>
        <w:bottom w:val="none" w:sz="0" w:space="0" w:color="auto"/>
        <w:right w:val="none" w:sz="0" w:space="0" w:color="auto"/>
      </w:divBdr>
    </w:div>
    <w:div w:id="345639622">
      <w:bodyDiv w:val="1"/>
      <w:marLeft w:val="0"/>
      <w:marRight w:val="0"/>
      <w:marTop w:val="0"/>
      <w:marBottom w:val="0"/>
      <w:divBdr>
        <w:top w:val="none" w:sz="0" w:space="0" w:color="auto"/>
        <w:left w:val="none" w:sz="0" w:space="0" w:color="auto"/>
        <w:bottom w:val="none" w:sz="0" w:space="0" w:color="auto"/>
        <w:right w:val="none" w:sz="0" w:space="0" w:color="auto"/>
      </w:divBdr>
    </w:div>
    <w:div w:id="484585908">
      <w:bodyDiv w:val="1"/>
      <w:marLeft w:val="0"/>
      <w:marRight w:val="0"/>
      <w:marTop w:val="0"/>
      <w:marBottom w:val="0"/>
      <w:divBdr>
        <w:top w:val="none" w:sz="0" w:space="0" w:color="auto"/>
        <w:left w:val="none" w:sz="0" w:space="0" w:color="auto"/>
        <w:bottom w:val="none" w:sz="0" w:space="0" w:color="auto"/>
        <w:right w:val="none" w:sz="0" w:space="0" w:color="auto"/>
      </w:divBdr>
      <w:divsChild>
        <w:div w:id="932975067">
          <w:marLeft w:val="0"/>
          <w:marRight w:val="0"/>
          <w:marTop w:val="0"/>
          <w:marBottom w:val="0"/>
          <w:divBdr>
            <w:top w:val="none" w:sz="0" w:space="0" w:color="auto"/>
            <w:left w:val="none" w:sz="0" w:space="0" w:color="auto"/>
            <w:bottom w:val="none" w:sz="0" w:space="0" w:color="auto"/>
            <w:right w:val="none" w:sz="0" w:space="0" w:color="auto"/>
          </w:divBdr>
          <w:divsChild>
            <w:div w:id="1331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16310">
      <w:bodyDiv w:val="1"/>
      <w:marLeft w:val="0"/>
      <w:marRight w:val="0"/>
      <w:marTop w:val="0"/>
      <w:marBottom w:val="0"/>
      <w:divBdr>
        <w:top w:val="none" w:sz="0" w:space="0" w:color="auto"/>
        <w:left w:val="none" w:sz="0" w:space="0" w:color="auto"/>
        <w:bottom w:val="none" w:sz="0" w:space="0" w:color="auto"/>
        <w:right w:val="none" w:sz="0" w:space="0" w:color="auto"/>
      </w:divBdr>
    </w:div>
    <w:div w:id="558201758">
      <w:bodyDiv w:val="1"/>
      <w:marLeft w:val="0"/>
      <w:marRight w:val="0"/>
      <w:marTop w:val="0"/>
      <w:marBottom w:val="0"/>
      <w:divBdr>
        <w:top w:val="none" w:sz="0" w:space="0" w:color="auto"/>
        <w:left w:val="none" w:sz="0" w:space="0" w:color="auto"/>
        <w:bottom w:val="none" w:sz="0" w:space="0" w:color="auto"/>
        <w:right w:val="none" w:sz="0" w:space="0" w:color="auto"/>
      </w:divBdr>
    </w:div>
    <w:div w:id="629288717">
      <w:bodyDiv w:val="1"/>
      <w:marLeft w:val="0"/>
      <w:marRight w:val="0"/>
      <w:marTop w:val="0"/>
      <w:marBottom w:val="0"/>
      <w:divBdr>
        <w:top w:val="none" w:sz="0" w:space="0" w:color="auto"/>
        <w:left w:val="none" w:sz="0" w:space="0" w:color="auto"/>
        <w:bottom w:val="none" w:sz="0" w:space="0" w:color="auto"/>
        <w:right w:val="none" w:sz="0" w:space="0" w:color="auto"/>
      </w:divBdr>
      <w:divsChild>
        <w:div w:id="634413664">
          <w:marLeft w:val="0"/>
          <w:marRight w:val="0"/>
          <w:marTop w:val="0"/>
          <w:marBottom w:val="160"/>
          <w:divBdr>
            <w:top w:val="none" w:sz="0" w:space="0" w:color="auto"/>
            <w:left w:val="none" w:sz="0" w:space="0" w:color="auto"/>
            <w:bottom w:val="none" w:sz="0" w:space="0" w:color="auto"/>
            <w:right w:val="none" w:sz="0" w:space="0" w:color="auto"/>
          </w:divBdr>
        </w:div>
        <w:div w:id="1396591192">
          <w:marLeft w:val="0"/>
          <w:marRight w:val="0"/>
          <w:marTop w:val="0"/>
          <w:marBottom w:val="160"/>
          <w:divBdr>
            <w:top w:val="none" w:sz="0" w:space="0" w:color="auto"/>
            <w:left w:val="none" w:sz="0" w:space="0" w:color="auto"/>
            <w:bottom w:val="none" w:sz="0" w:space="0" w:color="auto"/>
            <w:right w:val="none" w:sz="0" w:space="0" w:color="auto"/>
          </w:divBdr>
        </w:div>
      </w:divsChild>
    </w:div>
    <w:div w:id="808012287">
      <w:bodyDiv w:val="1"/>
      <w:marLeft w:val="0"/>
      <w:marRight w:val="0"/>
      <w:marTop w:val="0"/>
      <w:marBottom w:val="0"/>
      <w:divBdr>
        <w:top w:val="none" w:sz="0" w:space="0" w:color="auto"/>
        <w:left w:val="none" w:sz="0" w:space="0" w:color="auto"/>
        <w:bottom w:val="none" w:sz="0" w:space="0" w:color="auto"/>
        <w:right w:val="none" w:sz="0" w:space="0" w:color="auto"/>
      </w:divBdr>
    </w:div>
    <w:div w:id="1004357785">
      <w:bodyDiv w:val="1"/>
      <w:marLeft w:val="0"/>
      <w:marRight w:val="0"/>
      <w:marTop w:val="0"/>
      <w:marBottom w:val="0"/>
      <w:divBdr>
        <w:top w:val="none" w:sz="0" w:space="0" w:color="auto"/>
        <w:left w:val="none" w:sz="0" w:space="0" w:color="auto"/>
        <w:bottom w:val="none" w:sz="0" w:space="0" w:color="auto"/>
        <w:right w:val="none" w:sz="0" w:space="0" w:color="auto"/>
      </w:divBdr>
    </w:div>
    <w:div w:id="1123571394">
      <w:bodyDiv w:val="1"/>
      <w:marLeft w:val="0"/>
      <w:marRight w:val="0"/>
      <w:marTop w:val="0"/>
      <w:marBottom w:val="0"/>
      <w:divBdr>
        <w:top w:val="none" w:sz="0" w:space="0" w:color="auto"/>
        <w:left w:val="none" w:sz="0" w:space="0" w:color="auto"/>
        <w:bottom w:val="none" w:sz="0" w:space="0" w:color="auto"/>
        <w:right w:val="none" w:sz="0" w:space="0" w:color="auto"/>
      </w:divBdr>
    </w:div>
    <w:div w:id="1142234357">
      <w:bodyDiv w:val="1"/>
      <w:marLeft w:val="0"/>
      <w:marRight w:val="0"/>
      <w:marTop w:val="0"/>
      <w:marBottom w:val="0"/>
      <w:divBdr>
        <w:top w:val="none" w:sz="0" w:space="0" w:color="auto"/>
        <w:left w:val="none" w:sz="0" w:space="0" w:color="auto"/>
        <w:bottom w:val="none" w:sz="0" w:space="0" w:color="auto"/>
        <w:right w:val="none" w:sz="0" w:space="0" w:color="auto"/>
      </w:divBdr>
      <w:divsChild>
        <w:div w:id="2144501240">
          <w:marLeft w:val="0"/>
          <w:marRight w:val="0"/>
          <w:marTop w:val="0"/>
          <w:marBottom w:val="0"/>
          <w:divBdr>
            <w:top w:val="none" w:sz="0" w:space="0" w:color="auto"/>
            <w:left w:val="none" w:sz="0" w:space="0" w:color="auto"/>
            <w:bottom w:val="none" w:sz="0" w:space="0" w:color="auto"/>
            <w:right w:val="none" w:sz="0" w:space="0" w:color="auto"/>
          </w:divBdr>
          <w:divsChild>
            <w:div w:id="161969984">
              <w:marLeft w:val="0"/>
              <w:marRight w:val="0"/>
              <w:marTop w:val="0"/>
              <w:marBottom w:val="0"/>
              <w:divBdr>
                <w:top w:val="none" w:sz="0" w:space="0" w:color="auto"/>
                <w:left w:val="none" w:sz="0" w:space="0" w:color="auto"/>
                <w:bottom w:val="none" w:sz="0" w:space="0" w:color="auto"/>
                <w:right w:val="none" w:sz="0" w:space="0" w:color="auto"/>
              </w:divBdr>
              <w:divsChild>
                <w:div w:id="1258442848">
                  <w:marLeft w:val="0"/>
                  <w:marRight w:val="0"/>
                  <w:marTop w:val="0"/>
                  <w:marBottom w:val="0"/>
                  <w:divBdr>
                    <w:top w:val="none" w:sz="0" w:space="0" w:color="auto"/>
                    <w:left w:val="none" w:sz="0" w:space="0" w:color="auto"/>
                    <w:bottom w:val="none" w:sz="0" w:space="0" w:color="auto"/>
                    <w:right w:val="none" w:sz="0" w:space="0" w:color="auto"/>
                  </w:divBdr>
                  <w:divsChild>
                    <w:div w:id="1027289080">
                      <w:marLeft w:val="0"/>
                      <w:marRight w:val="0"/>
                      <w:marTop w:val="0"/>
                      <w:marBottom w:val="0"/>
                      <w:divBdr>
                        <w:top w:val="none" w:sz="0" w:space="0" w:color="auto"/>
                        <w:left w:val="none" w:sz="0" w:space="0" w:color="auto"/>
                        <w:bottom w:val="none" w:sz="0" w:space="0" w:color="auto"/>
                        <w:right w:val="none" w:sz="0" w:space="0" w:color="auto"/>
                      </w:divBdr>
                      <w:divsChild>
                        <w:div w:id="554465140">
                          <w:marLeft w:val="0"/>
                          <w:marRight w:val="0"/>
                          <w:marTop w:val="0"/>
                          <w:marBottom w:val="0"/>
                          <w:divBdr>
                            <w:top w:val="none" w:sz="0" w:space="0" w:color="auto"/>
                            <w:left w:val="none" w:sz="0" w:space="0" w:color="auto"/>
                            <w:bottom w:val="none" w:sz="0" w:space="0" w:color="auto"/>
                            <w:right w:val="none" w:sz="0" w:space="0" w:color="auto"/>
                          </w:divBdr>
                          <w:divsChild>
                            <w:div w:id="622541532">
                              <w:marLeft w:val="0"/>
                              <w:marRight w:val="0"/>
                              <w:marTop w:val="0"/>
                              <w:marBottom w:val="0"/>
                              <w:divBdr>
                                <w:top w:val="none" w:sz="0" w:space="0" w:color="auto"/>
                                <w:left w:val="none" w:sz="0" w:space="0" w:color="auto"/>
                                <w:bottom w:val="none" w:sz="0" w:space="0" w:color="auto"/>
                                <w:right w:val="none" w:sz="0" w:space="0" w:color="auto"/>
                              </w:divBdr>
                              <w:divsChild>
                                <w:div w:id="2044939347">
                                  <w:marLeft w:val="0"/>
                                  <w:marRight w:val="0"/>
                                  <w:marTop w:val="0"/>
                                  <w:marBottom w:val="0"/>
                                  <w:divBdr>
                                    <w:top w:val="none" w:sz="0" w:space="0" w:color="auto"/>
                                    <w:left w:val="none" w:sz="0" w:space="0" w:color="auto"/>
                                    <w:bottom w:val="none" w:sz="0" w:space="0" w:color="auto"/>
                                    <w:right w:val="none" w:sz="0" w:space="0" w:color="auto"/>
                                  </w:divBdr>
                                  <w:divsChild>
                                    <w:div w:id="1057508480">
                                      <w:marLeft w:val="0"/>
                                      <w:marRight w:val="0"/>
                                      <w:marTop w:val="0"/>
                                      <w:marBottom w:val="0"/>
                                      <w:divBdr>
                                        <w:top w:val="none" w:sz="0" w:space="0" w:color="auto"/>
                                        <w:left w:val="none" w:sz="0" w:space="0" w:color="auto"/>
                                        <w:bottom w:val="none" w:sz="0" w:space="0" w:color="auto"/>
                                        <w:right w:val="none" w:sz="0" w:space="0" w:color="auto"/>
                                      </w:divBdr>
                                      <w:divsChild>
                                        <w:div w:id="1476337774">
                                          <w:marLeft w:val="0"/>
                                          <w:marRight w:val="0"/>
                                          <w:marTop w:val="0"/>
                                          <w:marBottom w:val="0"/>
                                          <w:divBdr>
                                            <w:top w:val="none" w:sz="0" w:space="0" w:color="auto"/>
                                            <w:left w:val="none" w:sz="0" w:space="0" w:color="auto"/>
                                            <w:bottom w:val="none" w:sz="0" w:space="0" w:color="auto"/>
                                            <w:right w:val="none" w:sz="0" w:space="0" w:color="auto"/>
                                          </w:divBdr>
                                          <w:divsChild>
                                            <w:div w:id="1076896923">
                                              <w:marLeft w:val="0"/>
                                              <w:marRight w:val="0"/>
                                              <w:marTop w:val="0"/>
                                              <w:marBottom w:val="0"/>
                                              <w:divBdr>
                                                <w:top w:val="none" w:sz="0" w:space="0" w:color="auto"/>
                                                <w:left w:val="none" w:sz="0" w:space="0" w:color="auto"/>
                                                <w:bottom w:val="none" w:sz="0" w:space="0" w:color="auto"/>
                                                <w:right w:val="none" w:sz="0" w:space="0" w:color="auto"/>
                                              </w:divBdr>
                                              <w:divsChild>
                                                <w:div w:id="18611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2357801">
      <w:bodyDiv w:val="1"/>
      <w:marLeft w:val="0"/>
      <w:marRight w:val="0"/>
      <w:marTop w:val="0"/>
      <w:marBottom w:val="0"/>
      <w:divBdr>
        <w:top w:val="none" w:sz="0" w:space="0" w:color="auto"/>
        <w:left w:val="none" w:sz="0" w:space="0" w:color="auto"/>
        <w:bottom w:val="none" w:sz="0" w:space="0" w:color="auto"/>
        <w:right w:val="none" w:sz="0" w:space="0" w:color="auto"/>
      </w:divBdr>
    </w:div>
    <w:div w:id="1182627045">
      <w:bodyDiv w:val="1"/>
      <w:marLeft w:val="0"/>
      <w:marRight w:val="0"/>
      <w:marTop w:val="0"/>
      <w:marBottom w:val="0"/>
      <w:divBdr>
        <w:top w:val="none" w:sz="0" w:space="0" w:color="auto"/>
        <w:left w:val="none" w:sz="0" w:space="0" w:color="auto"/>
        <w:bottom w:val="none" w:sz="0" w:space="0" w:color="auto"/>
        <w:right w:val="none" w:sz="0" w:space="0" w:color="auto"/>
      </w:divBdr>
      <w:divsChild>
        <w:div w:id="795636018">
          <w:marLeft w:val="0"/>
          <w:marRight w:val="0"/>
          <w:marTop w:val="0"/>
          <w:marBottom w:val="0"/>
          <w:divBdr>
            <w:top w:val="none" w:sz="0" w:space="0" w:color="auto"/>
            <w:left w:val="none" w:sz="0" w:space="0" w:color="auto"/>
            <w:bottom w:val="none" w:sz="0" w:space="0" w:color="auto"/>
            <w:right w:val="none" w:sz="0" w:space="0" w:color="auto"/>
          </w:divBdr>
          <w:divsChild>
            <w:div w:id="2045672601">
              <w:marLeft w:val="0"/>
              <w:marRight w:val="0"/>
              <w:marTop w:val="0"/>
              <w:marBottom w:val="0"/>
              <w:divBdr>
                <w:top w:val="single" w:sz="2" w:space="0" w:color="FFFFFF"/>
                <w:left w:val="single" w:sz="6" w:space="0" w:color="FFFFFF"/>
                <w:bottom w:val="single" w:sz="6" w:space="0" w:color="FFFFFF"/>
                <w:right w:val="single" w:sz="6" w:space="0" w:color="FFFFFF"/>
              </w:divBdr>
              <w:divsChild>
                <w:div w:id="803740450">
                  <w:marLeft w:val="0"/>
                  <w:marRight w:val="0"/>
                  <w:marTop w:val="0"/>
                  <w:marBottom w:val="0"/>
                  <w:divBdr>
                    <w:top w:val="single" w:sz="6" w:space="1" w:color="D3D3D3"/>
                    <w:left w:val="none" w:sz="0" w:space="0" w:color="auto"/>
                    <w:bottom w:val="none" w:sz="0" w:space="0" w:color="auto"/>
                    <w:right w:val="none" w:sz="0" w:space="0" w:color="auto"/>
                  </w:divBdr>
                  <w:divsChild>
                    <w:div w:id="578442184">
                      <w:marLeft w:val="0"/>
                      <w:marRight w:val="0"/>
                      <w:marTop w:val="0"/>
                      <w:marBottom w:val="0"/>
                      <w:divBdr>
                        <w:top w:val="none" w:sz="0" w:space="0" w:color="auto"/>
                        <w:left w:val="none" w:sz="0" w:space="0" w:color="auto"/>
                        <w:bottom w:val="none" w:sz="0" w:space="0" w:color="auto"/>
                        <w:right w:val="none" w:sz="0" w:space="0" w:color="auto"/>
                      </w:divBdr>
                      <w:divsChild>
                        <w:div w:id="600263169">
                          <w:marLeft w:val="0"/>
                          <w:marRight w:val="0"/>
                          <w:marTop w:val="0"/>
                          <w:marBottom w:val="0"/>
                          <w:divBdr>
                            <w:top w:val="none" w:sz="0" w:space="0" w:color="auto"/>
                            <w:left w:val="none" w:sz="0" w:space="0" w:color="auto"/>
                            <w:bottom w:val="none" w:sz="0" w:space="0" w:color="auto"/>
                            <w:right w:val="none" w:sz="0" w:space="0" w:color="auto"/>
                          </w:divBdr>
                          <w:divsChild>
                            <w:div w:id="1585726887">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426028935">
      <w:bodyDiv w:val="1"/>
      <w:marLeft w:val="0"/>
      <w:marRight w:val="0"/>
      <w:marTop w:val="0"/>
      <w:marBottom w:val="0"/>
      <w:divBdr>
        <w:top w:val="none" w:sz="0" w:space="0" w:color="auto"/>
        <w:left w:val="none" w:sz="0" w:space="0" w:color="auto"/>
        <w:bottom w:val="none" w:sz="0" w:space="0" w:color="auto"/>
        <w:right w:val="none" w:sz="0" w:space="0" w:color="auto"/>
      </w:divBdr>
    </w:div>
    <w:div w:id="1558319812">
      <w:bodyDiv w:val="1"/>
      <w:marLeft w:val="0"/>
      <w:marRight w:val="0"/>
      <w:marTop w:val="0"/>
      <w:marBottom w:val="0"/>
      <w:divBdr>
        <w:top w:val="none" w:sz="0" w:space="0" w:color="auto"/>
        <w:left w:val="none" w:sz="0" w:space="0" w:color="auto"/>
        <w:bottom w:val="none" w:sz="0" w:space="0" w:color="auto"/>
        <w:right w:val="none" w:sz="0" w:space="0" w:color="auto"/>
      </w:divBdr>
    </w:div>
    <w:div w:id="1562793281">
      <w:bodyDiv w:val="1"/>
      <w:marLeft w:val="0"/>
      <w:marRight w:val="0"/>
      <w:marTop w:val="0"/>
      <w:marBottom w:val="0"/>
      <w:divBdr>
        <w:top w:val="none" w:sz="0" w:space="0" w:color="auto"/>
        <w:left w:val="none" w:sz="0" w:space="0" w:color="auto"/>
        <w:bottom w:val="none" w:sz="0" w:space="0" w:color="auto"/>
        <w:right w:val="none" w:sz="0" w:space="0" w:color="auto"/>
      </w:divBdr>
    </w:div>
    <w:div w:id="1574201646">
      <w:bodyDiv w:val="1"/>
      <w:marLeft w:val="0"/>
      <w:marRight w:val="0"/>
      <w:marTop w:val="0"/>
      <w:marBottom w:val="0"/>
      <w:divBdr>
        <w:top w:val="none" w:sz="0" w:space="0" w:color="auto"/>
        <w:left w:val="none" w:sz="0" w:space="0" w:color="auto"/>
        <w:bottom w:val="none" w:sz="0" w:space="0" w:color="auto"/>
        <w:right w:val="none" w:sz="0" w:space="0" w:color="auto"/>
      </w:divBdr>
    </w:div>
    <w:div w:id="1950819309">
      <w:bodyDiv w:val="1"/>
      <w:marLeft w:val="0"/>
      <w:marRight w:val="0"/>
      <w:marTop w:val="0"/>
      <w:marBottom w:val="0"/>
      <w:divBdr>
        <w:top w:val="none" w:sz="0" w:space="0" w:color="auto"/>
        <w:left w:val="none" w:sz="0" w:space="0" w:color="auto"/>
        <w:bottom w:val="none" w:sz="0" w:space="0" w:color="auto"/>
        <w:right w:val="none" w:sz="0" w:space="0" w:color="auto"/>
      </w:divBdr>
    </w:div>
    <w:div w:id="1958026397">
      <w:bodyDiv w:val="1"/>
      <w:marLeft w:val="0"/>
      <w:marRight w:val="0"/>
      <w:marTop w:val="0"/>
      <w:marBottom w:val="0"/>
      <w:divBdr>
        <w:top w:val="none" w:sz="0" w:space="0" w:color="auto"/>
        <w:left w:val="none" w:sz="0" w:space="0" w:color="auto"/>
        <w:bottom w:val="none" w:sz="0" w:space="0" w:color="auto"/>
        <w:right w:val="none" w:sz="0" w:space="0" w:color="auto"/>
      </w:divBdr>
    </w:div>
    <w:div w:id="1979260092">
      <w:bodyDiv w:val="1"/>
      <w:marLeft w:val="0"/>
      <w:marRight w:val="0"/>
      <w:marTop w:val="0"/>
      <w:marBottom w:val="0"/>
      <w:divBdr>
        <w:top w:val="none" w:sz="0" w:space="0" w:color="auto"/>
        <w:left w:val="none" w:sz="0" w:space="0" w:color="auto"/>
        <w:bottom w:val="none" w:sz="0" w:space="0" w:color="auto"/>
        <w:right w:val="none" w:sz="0" w:space="0" w:color="auto"/>
      </w:divBdr>
    </w:div>
    <w:div w:id="2009357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tel:0808%202000%20247" TargetMode="External"/><Relationship Id="rId26" Type="http://schemas.openxmlformats.org/officeDocument/2006/relationships/image" Target="media/image3.emf"/><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briefing.safeguardinginschools.co.uk/lt.php?s=084280ae1e19b47b7929344446452602&amp;i=104A138A5A1238" TargetMode="External"/><Relationship Id="rId34" Type="http://schemas.openxmlformats.org/officeDocument/2006/relationships/image" Target="media/image7.emf"/><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2.png"/><Relationship Id="rId33" Type="http://schemas.openxmlformats.org/officeDocument/2006/relationships/package" Target="embeddings/Microsoft_Word_Document2.docx"/><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briefing.safeguardinginschools.co.uk/lt.php?s=084280ae1e19b47b7929344446452602&amp;i=104A138A5A1237" TargetMode="External"/><Relationship Id="rId29" Type="http://schemas.openxmlformats.org/officeDocument/2006/relationships/package" Target="embeddings/Microsoft_Word_Document.docx"/><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oasisit.sharepoint.com/:w:/r/sites/Covid19/Shared%20Documents/Core%20Resources/Education%20Provision%20and%20IT%20Solutions/Final%20Oasis%20behaviour%20and%20approaches%20to%20new%20provision.docx?d=wc2ea9a61fe5848a1af1f3e61b8dee018&amp;csf=1&amp;e=7Jbq19" TargetMode="External"/><Relationship Id="rId32" Type="http://schemas.openxmlformats.org/officeDocument/2006/relationships/image" Target="media/image6.emf"/><Relationship Id="rId37" Type="http://schemas.openxmlformats.org/officeDocument/2006/relationships/oleObject" Target="embeddings/Microsoft_Word_97_-_2003_Document1.doc"/><Relationship Id="rId40"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oasisit.sharepoint.com/:b:/r/sites/Covid19/Shared%20Documents/Core%20Resources/People%20Directorate/Social%20Distancing%20Guidelines.pdf?csf=1&amp;e=QCAQjd" TargetMode="External"/><Relationship Id="rId28" Type="http://schemas.openxmlformats.org/officeDocument/2006/relationships/image" Target="media/image4.emf"/><Relationship Id="rId36"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hyperlink" Target="https://www.gov.uk/government/publications/covid-19-safeguarding-in-schools-colleges-and-other-providers/coronavirus-covid-19-safeguarding-in-schools-colleges-and-other-providers" TargetMode="External"/><Relationship Id="rId31" Type="http://schemas.openxmlformats.org/officeDocument/2006/relationships/package" Target="embeddings/Microsoft_Word_Document1.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briefing.safeguardinginschools.co.uk/lt.php?s=084280ae1e19b47b7929344446452602&amp;i=104A138A5A1245" TargetMode="External"/><Relationship Id="rId27" Type="http://schemas.openxmlformats.org/officeDocument/2006/relationships/oleObject" Target="embeddings/Microsoft_Word_97_-_2003_Document.doc"/><Relationship Id="rId30" Type="http://schemas.openxmlformats.org/officeDocument/2006/relationships/image" Target="media/image5.emf"/><Relationship Id="rId35" Type="http://schemas.openxmlformats.org/officeDocument/2006/relationships/package" Target="embeddings/Microsoft_Word_Document3.docx"/><Relationship Id="rId43"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B4AD5A682A67489448C6266F642C8D" ma:contentTypeVersion="9" ma:contentTypeDescription="Create a new document." ma:contentTypeScope="" ma:versionID="dedb9ad943ef18d47d34d9a7abaf9c2a">
  <xsd:schema xmlns:xsd="http://www.w3.org/2001/XMLSchema" xmlns:xs="http://www.w3.org/2001/XMLSchema" xmlns:p="http://schemas.microsoft.com/office/2006/metadata/properties" xmlns:ns3="d1b29aa3-9801-4c5c-bb3c-d63f355745cb" xmlns:ns4="83ac6888-df3f-4574-a054-2f1c17d94c9b" targetNamespace="http://schemas.microsoft.com/office/2006/metadata/properties" ma:root="true" ma:fieldsID="4f443444cdd9d940f33cc52d3734b35d" ns3:_="" ns4:_="">
    <xsd:import namespace="d1b29aa3-9801-4c5c-bb3c-d63f355745cb"/>
    <xsd:import namespace="83ac6888-df3f-4574-a054-2f1c17d94c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29aa3-9801-4c5c-bb3c-d63f35574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ac6888-df3f-4574-a054-2f1c17d94c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A38DB-0E8A-4257-9D91-DAC4DE13D9E0}">
  <ds:schemaRefs>
    <ds:schemaRef ds:uri="http://schemas.microsoft.com/sharepoint/v3/contenttype/forms"/>
  </ds:schemaRefs>
</ds:datastoreItem>
</file>

<file path=customXml/itemProps2.xml><?xml version="1.0" encoding="utf-8"?>
<ds:datastoreItem xmlns:ds="http://schemas.openxmlformats.org/officeDocument/2006/customXml" ds:itemID="{0B11C457-FF1E-4206-95C5-78CD74CA4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29aa3-9801-4c5c-bb3c-d63f355745cb"/>
    <ds:schemaRef ds:uri="83ac6888-df3f-4574-a054-2f1c17d94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32FBCA-D580-4405-910A-6337CA0F0C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AE531C-9FD1-4109-9D40-F357D0E9C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Safeguarding Policy (for Academy to add local details)</vt:lpstr>
    </vt:vector>
  </TitlesOfParts>
  <Company>Oasis Community Learning</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(for Academy to add local details)</dc:title>
  <dc:subject/>
  <dc:creator>Victor Freeburn</dc:creator>
  <cp:keywords/>
  <cp:lastModifiedBy>Andrea Rea</cp:lastModifiedBy>
  <cp:revision>3</cp:revision>
  <cp:lastPrinted>2017-09-08T13:00:00Z</cp:lastPrinted>
  <dcterms:created xsi:type="dcterms:W3CDTF">2020-03-31T06:09:00Z</dcterms:created>
  <dcterms:modified xsi:type="dcterms:W3CDTF">2020-03-31T06:10:00Z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0x010100EAB4AD5A682A67489448C6266F642C8D</vt:lpwstr>
  </property>
  <property fmtid="{D5CDD505-2E9C-101B-9397-08002B2CF9AE}" pid="3" name="_dlc_DocIdItemGuid">
    <vt:lpwstr>d81b9f6f-808d-4ac9-add2-959aee75eaa4</vt:lpwstr>
  </property>
  <property fmtid="{D5CDD505-2E9C-101B-9397-08002B2CF9AE}" pid="4" name="OasisPPKeyWords">
    <vt:lpwstr/>
  </property>
</Properties>
</file>